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52025" w14:textId="20D51330" w:rsidR="00741164" w:rsidRPr="00874D9B" w:rsidRDefault="00E54AD7" w:rsidP="00E54AD7">
      <w:pPr>
        <w:ind w:right="840"/>
        <w:jc w:val="center"/>
        <w:rPr>
          <w:rFonts w:ascii="ＭＳ 明朝" w:eastAsia="ＭＳ 明朝" w:hAnsi="ＭＳ 明朝"/>
        </w:rPr>
      </w:pPr>
      <w:r w:rsidRPr="00874D9B">
        <w:rPr>
          <w:rFonts w:ascii="ＭＳ 明朝" w:eastAsia="ＭＳ 明朝" w:hAnsi="ＭＳ 明朝" w:hint="eastAsia"/>
        </w:rPr>
        <w:t xml:space="preserve">　　　　　</w:t>
      </w:r>
      <w:r w:rsidR="00476875" w:rsidRPr="00874D9B">
        <w:rPr>
          <w:rFonts w:ascii="ＭＳ 明朝" w:eastAsia="ＭＳ 明朝" w:hAnsi="ＭＳ 明朝" w:hint="eastAsia"/>
        </w:rPr>
        <w:t>大和高田市幼保再編計画（個別施設計画）策定支援業務</w:t>
      </w:r>
      <w:r w:rsidR="009C5A18" w:rsidRPr="00874D9B">
        <w:rPr>
          <w:rFonts w:ascii="ＭＳ 明朝" w:eastAsia="ＭＳ 明朝" w:hAnsi="ＭＳ 明朝" w:hint="eastAsia"/>
        </w:rPr>
        <w:t>委託</w:t>
      </w:r>
      <w:r w:rsidR="00741164" w:rsidRPr="00874D9B">
        <w:rPr>
          <w:rFonts w:ascii="ＭＳ 明朝" w:eastAsia="ＭＳ 明朝" w:hAnsi="ＭＳ 明朝" w:hint="eastAsia"/>
        </w:rPr>
        <w:t>仕様書</w:t>
      </w:r>
      <w:bookmarkStart w:id="0" w:name="_GoBack"/>
      <w:bookmarkEnd w:id="0"/>
    </w:p>
    <w:p w14:paraId="78CB7147" w14:textId="12BD3401" w:rsidR="004D4018" w:rsidRPr="00874D9B" w:rsidRDefault="004D4018" w:rsidP="00741164">
      <w:pPr>
        <w:jc w:val="center"/>
        <w:rPr>
          <w:rFonts w:ascii="ＭＳ 明朝" w:eastAsia="ＭＳ 明朝" w:hAnsi="ＭＳ 明朝"/>
        </w:rPr>
      </w:pPr>
    </w:p>
    <w:p w14:paraId="441BB862" w14:textId="1B8AADF6" w:rsidR="004D4018" w:rsidRPr="00874D9B" w:rsidRDefault="004D4018" w:rsidP="004D4018">
      <w:pPr>
        <w:ind w:left="956" w:hangingChars="406" w:hanging="956"/>
        <w:jc w:val="center"/>
        <w:rPr>
          <w:b/>
          <w:sz w:val="24"/>
          <w:szCs w:val="24"/>
        </w:rPr>
      </w:pPr>
      <w:r w:rsidRPr="00874D9B">
        <w:rPr>
          <w:b/>
          <w:sz w:val="24"/>
          <w:szCs w:val="24"/>
        </w:rPr>
        <w:t>第一章　総</w:t>
      </w:r>
      <w:r w:rsidRPr="00874D9B">
        <w:rPr>
          <w:rFonts w:hint="eastAsia"/>
          <w:b/>
          <w:sz w:val="24"/>
          <w:szCs w:val="24"/>
        </w:rPr>
        <w:t xml:space="preserve">　</w:t>
      </w:r>
      <w:r w:rsidRPr="00874D9B">
        <w:rPr>
          <w:b/>
          <w:sz w:val="24"/>
          <w:szCs w:val="24"/>
        </w:rPr>
        <w:t>則</w:t>
      </w:r>
    </w:p>
    <w:p w14:paraId="23D93424" w14:textId="77777777" w:rsidR="004B1E31" w:rsidRPr="00874D9B" w:rsidRDefault="004B1E31" w:rsidP="004B1E31">
      <w:pPr>
        <w:numPr>
          <w:ilvl w:val="0"/>
          <w:numId w:val="2"/>
        </w:numPr>
        <w:ind w:left="851"/>
        <w:rPr>
          <w:rFonts w:ascii="ＭＳ 明朝" w:eastAsia="ＭＳ 明朝" w:hAnsi="ＭＳ 明朝" w:cs="Times New Roman"/>
          <w:szCs w:val="21"/>
        </w:rPr>
      </w:pPr>
      <w:r w:rsidRPr="00874D9B">
        <w:rPr>
          <w:rFonts w:ascii="ＭＳ 明朝" w:eastAsia="ＭＳ 明朝" w:hAnsi="ＭＳ 明朝" w:cs="Times New Roman" w:hint="eastAsia"/>
          <w:szCs w:val="21"/>
        </w:rPr>
        <w:t>（目的）</w:t>
      </w:r>
    </w:p>
    <w:p w14:paraId="0FBADB0B" w14:textId="52D26C24" w:rsidR="00DA1E2B" w:rsidRPr="00874D9B" w:rsidRDefault="008A6522" w:rsidP="00DA1E2B">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第３</w:t>
      </w:r>
      <w:r w:rsidRPr="00874D9B">
        <w:rPr>
          <w:rFonts w:ascii="ＭＳ 明朝" w:eastAsia="ＭＳ 明朝" w:hAnsi="ＭＳ 明朝" w:cs="Times New Roman"/>
          <w:szCs w:val="21"/>
        </w:rPr>
        <w:t>期大和高田市子ども・子育て支援事業計画</w:t>
      </w:r>
      <w:r w:rsidRPr="00874D9B">
        <w:rPr>
          <w:rFonts w:ascii="ＭＳ 明朝" w:eastAsia="ＭＳ 明朝" w:hAnsi="ＭＳ 明朝" w:cs="Times New Roman" w:hint="eastAsia"/>
          <w:szCs w:val="21"/>
        </w:rPr>
        <w:t>（令和７年３月改定）</w:t>
      </w:r>
      <w:r w:rsidR="00F94C6D" w:rsidRPr="00874D9B">
        <w:rPr>
          <w:rFonts w:ascii="ＭＳ 明朝" w:eastAsia="ＭＳ 明朝" w:hAnsi="ＭＳ 明朝" w:cs="Times New Roman" w:hint="eastAsia"/>
          <w:szCs w:val="21"/>
        </w:rPr>
        <w:t>に基づく地域子ども・子育て支援事業の推進に</w:t>
      </w:r>
      <w:r w:rsidR="00F760EE" w:rsidRPr="00874D9B">
        <w:rPr>
          <w:rFonts w:ascii="ＭＳ 明朝" w:eastAsia="ＭＳ 明朝" w:hAnsi="ＭＳ 明朝" w:cs="Times New Roman" w:hint="eastAsia"/>
          <w:szCs w:val="21"/>
        </w:rPr>
        <w:t>当たり</w:t>
      </w:r>
      <w:r w:rsidR="00F94C6D" w:rsidRPr="00874D9B">
        <w:rPr>
          <w:rFonts w:ascii="ＭＳ 明朝" w:eastAsia="ＭＳ 明朝" w:hAnsi="ＭＳ 明朝" w:cs="Times New Roman" w:hint="eastAsia"/>
          <w:szCs w:val="21"/>
        </w:rPr>
        <w:t>、事業の拠点となる</w:t>
      </w:r>
      <w:r w:rsidRPr="00874D9B">
        <w:rPr>
          <w:rFonts w:ascii="ＭＳ 明朝" w:eastAsia="ＭＳ 明朝" w:hAnsi="ＭＳ 明朝" w:cs="Times New Roman" w:hint="eastAsia"/>
          <w:szCs w:val="21"/>
        </w:rPr>
        <w:t>大和高田市（以下「甲」という。）が保有する</w:t>
      </w:r>
      <w:r w:rsidR="00F94C6D" w:rsidRPr="00874D9B">
        <w:rPr>
          <w:rFonts w:ascii="ＭＳ 明朝" w:eastAsia="ＭＳ 明朝" w:hAnsi="ＭＳ 明朝" w:cs="Times New Roman" w:hint="eastAsia"/>
          <w:szCs w:val="21"/>
        </w:rPr>
        <w:t>保育所</w:t>
      </w:r>
      <w:r w:rsidRPr="00874D9B">
        <w:rPr>
          <w:rFonts w:ascii="ＭＳ 明朝" w:eastAsia="ＭＳ 明朝" w:hAnsi="ＭＳ 明朝" w:cs="Times New Roman" w:hint="eastAsia"/>
          <w:szCs w:val="21"/>
        </w:rPr>
        <w:t>、</w:t>
      </w:r>
      <w:r w:rsidR="00F94C6D" w:rsidRPr="00874D9B">
        <w:rPr>
          <w:rFonts w:ascii="ＭＳ 明朝" w:eastAsia="ＭＳ 明朝" w:hAnsi="ＭＳ 明朝" w:cs="Times New Roman" w:hint="eastAsia"/>
          <w:szCs w:val="21"/>
        </w:rPr>
        <w:t>こども園</w:t>
      </w:r>
      <w:r w:rsidRPr="00874D9B">
        <w:rPr>
          <w:rFonts w:ascii="ＭＳ 明朝" w:eastAsia="ＭＳ 明朝" w:hAnsi="ＭＳ 明朝" w:cs="Times New Roman" w:hint="eastAsia"/>
          <w:szCs w:val="21"/>
        </w:rPr>
        <w:t>及び</w:t>
      </w:r>
      <w:r w:rsidR="00F94C6D" w:rsidRPr="00874D9B">
        <w:rPr>
          <w:rFonts w:ascii="ＭＳ 明朝" w:eastAsia="ＭＳ 明朝" w:hAnsi="ＭＳ 明朝" w:cs="Times New Roman" w:hint="eastAsia"/>
          <w:szCs w:val="21"/>
        </w:rPr>
        <w:t>幼稚園（</w:t>
      </w:r>
      <w:r w:rsidRPr="00874D9B">
        <w:rPr>
          <w:rFonts w:ascii="ＭＳ 明朝" w:eastAsia="ＭＳ 明朝" w:hAnsi="ＭＳ 明朝" w:cs="Times New Roman" w:hint="eastAsia"/>
          <w:szCs w:val="21"/>
        </w:rPr>
        <w:t>以下</w:t>
      </w:r>
      <w:r w:rsidR="00F94C6D" w:rsidRPr="00874D9B">
        <w:rPr>
          <w:rFonts w:ascii="ＭＳ 明朝" w:eastAsia="ＭＳ 明朝" w:hAnsi="ＭＳ 明朝" w:cs="Times New Roman" w:hint="eastAsia"/>
          <w:szCs w:val="21"/>
        </w:rPr>
        <w:t>「</w:t>
      </w:r>
      <w:r w:rsidRPr="00874D9B">
        <w:rPr>
          <w:rFonts w:ascii="ＭＳ 明朝" w:eastAsia="ＭＳ 明朝" w:hAnsi="ＭＳ 明朝" w:cs="Times New Roman" w:hint="eastAsia"/>
          <w:szCs w:val="21"/>
        </w:rPr>
        <w:t>公立保育所等</w:t>
      </w:r>
      <w:r w:rsidR="00F94C6D" w:rsidRPr="00874D9B">
        <w:rPr>
          <w:rFonts w:ascii="ＭＳ 明朝" w:eastAsia="ＭＳ 明朝" w:hAnsi="ＭＳ 明朝" w:cs="Times New Roman" w:hint="eastAsia"/>
          <w:szCs w:val="21"/>
        </w:rPr>
        <w:t>」と</w:t>
      </w:r>
      <w:r w:rsidRPr="00874D9B">
        <w:rPr>
          <w:rFonts w:ascii="ＭＳ 明朝" w:eastAsia="ＭＳ 明朝" w:hAnsi="ＭＳ 明朝" w:cs="Times New Roman" w:hint="eastAsia"/>
          <w:szCs w:val="21"/>
        </w:rPr>
        <w:t>いう。</w:t>
      </w:r>
      <w:r w:rsidR="00F94C6D" w:rsidRPr="00874D9B">
        <w:rPr>
          <w:rFonts w:ascii="ＭＳ 明朝" w:eastAsia="ＭＳ 明朝" w:hAnsi="ＭＳ 明朝" w:cs="Times New Roman" w:hint="eastAsia"/>
          <w:szCs w:val="21"/>
        </w:rPr>
        <w:t>）の老朽化の進行、また、人口減少や核家族化など社会情勢の変化による教育・保育ニーズへの対応が課題となっている。</w:t>
      </w:r>
    </w:p>
    <w:p w14:paraId="5EB21D85" w14:textId="4DB1BD01" w:rsidR="004B1E31" w:rsidRPr="00874D9B" w:rsidRDefault="00DA1E2B" w:rsidP="009D5E79">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本</w:t>
      </w:r>
      <w:r w:rsidR="00F94C6D" w:rsidRPr="00874D9B">
        <w:rPr>
          <w:rFonts w:ascii="ＭＳ 明朝" w:eastAsia="ＭＳ 明朝" w:hAnsi="ＭＳ 明朝" w:cs="Times New Roman" w:hint="eastAsia"/>
          <w:szCs w:val="21"/>
        </w:rPr>
        <w:t>委託</w:t>
      </w:r>
      <w:r w:rsidRPr="00874D9B">
        <w:rPr>
          <w:rFonts w:ascii="ＭＳ 明朝" w:eastAsia="ＭＳ 明朝" w:hAnsi="ＭＳ 明朝" w:cs="Times New Roman" w:hint="eastAsia"/>
          <w:szCs w:val="21"/>
        </w:rPr>
        <w:t>は、</w:t>
      </w:r>
      <w:r w:rsidR="00F94C6D" w:rsidRPr="00874D9B">
        <w:rPr>
          <w:rFonts w:ascii="ＭＳ 明朝" w:eastAsia="ＭＳ 明朝" w:hAnsi="ＭＳ 明朝" w:cs="Times New Roman" w:hint="eastAsia"/>
          <w:szCs w:val="21"/>
        </w:rPr>
        <w:t>民間の</w:t>
      </w:r>
      <w:r w:rsidR="0045425D" w:rsidRPr="00874D9B">
        <w:rPr>
          <w:rFonts w:ascii="ＭＳ 明朝" w:eastAsia="ＭＳ 明朝" w:hAnsi="ＭＳ 明朝" w:cs="Times New Roman" w:hint="eastAsia"/>
          <w:szCs w:val="21"/>
        </w:rPr>
        <w:t>活用</w:t>
      </w:r>
      <w:r w:rsidR="00F94C6D" w:rsidRPr="00874D9B">
        <w:rPr>
          <w:rFonts w:ascii="ＭＳ 明朝" w:eastAsia="ＭＳ 明朝" w:hAnsi="ＭＳ 明朝" w:cs="Times New Roman" w:hint="eastAsia"/>
          <w:szCs w:val="21"/>
        </w:rPr>
        <w:t>やこども園化も含めた</w:t>
      </w:r>
      <w:r w:rsidR="008A6522" w:rsidRPr="00874D9B">
        <w:rPr>
          <w:rFonts w:ascii="ＭＳ 明朝" w:eastAsia="ＭＳ 明朝" w:hAnsi="ＭＳ 明朝" w:cs="Times New Roman" w:hint="eastAsia"/>
          <w:szCs w:val="21"/>
        </w:rPr>
        <w:t>公立保育所等</w:t>
      </w:r>
      <w:r w:rsidR="00F94C6D" w:rsidRPr="00874D9B">
        <w:rPr>
          <w:rFonts w:ascii="ＭＳ 明朝" w:eastAsia="ＭＳ 明朝" w:hAnsi="ＭＳ 明朝" w:cs="Times New Roman" w:hint="eastAsia"/>
          <w:szCs w:val="21"/>
        </w:rPr>
        <w:t>の整備等の検討を行い、甲</w:t>
      </w:r>
      <w:r w:rsidR="009D5E79" w:rsidRPr="00874D9B">
        <w:rPr>
          <w:rFonts w:ascii="ＭＳ 明朝" w:eastAsia="ＭＳ 明朝" w:hAnsi="ＭＳ 明朝" w:cs="Times New Roman" w:hint="eastAsia"/>
          <w:szCs w:val="21"/>
        </w:rPr>
        <w:t>と協議しながら本市における</w:t>
      </w:r>
      <w:r w:rsidR="008A6522" w:rsidRPr="00874D9B">
        <w:rPr>
          <w:rFonts w:ascii="ＭＳ 明朝" w:eastAsia="ＭＳ 明朝" w:hAnsi="ＭＳ 明朝" w:cs="Times New Roman" w:hint="eastAsia"/>
          <w:szCs w:val="21"/>
        </w:rPr>
        <w:t>公立保育所等</w:t>
      </w:r>
      <w:r w:rsidR="00343AB9" w:rsidRPr="00874D9B">
        <w:rPr>
          <w:rFonts w:ascii="ＭＳ 明朝" w:eastAsia="ＭＳ 明朝" w:hAnsi="ＭＳ 明朝" w:cs="Meiryo UI" w:hint="eastAsia"/>
          <w:szCs w:val="21"/>
        </w:rPr>
        <w:t>の</w:t>
      </w:r>
      <w:r w:rsidR="00476875" w:rsidRPr="00874D9B">
        <w:rPr>
          <w:rFonts w:ascii="ＭＳ 明朝" w:eastAsia="ＭＳ 明朝" w:hAnsi="ＭＳ 明朝" w:hint="eastAsia"/>
        </w:rPr>
        <w:t>在り方</w:t>
      </w:r>
      <w:r w:rsidR="00343AB9" w:rsidRPr="00874D9B">
        <w:rPr>
          <w:rFonts w:ascii="ＭＳ 明朝" w:eastAsia="ＭＳ 明朝" w:hAnsi="ＭＳ 明朝" w:hint="eastAsia"/>
        </w:rPr>
        <w:t>、再編成計画</w:t>
      </w:r>
      <w:r w:rsidR="008A6522" w:rsidRPr="00874D9B">
        <w:rPr>
          <w:rFonts w:ascii="ＭＳ 明朝" w:eastAsia="ＭＳ 明朝" w:hAnsi="ＭＳ 明朝" w:hint="eastAsia"/>
        </w:rPr>
        <w:t>及び</w:t>
      </w:r>
      <w:r w:rsidR="00343AB9" w:rsidRPr="00874D9B">
        <w:rPr>
          <w:rFonts w:ascii="ＭＳ 明朝" w:eastAsia="ＭＳ 明朝" w:hAnsi="ＭＳ 明朝" w:hint="eastAsia"/>
        </w:rPr>
        <w:t>個別施設計画（以下「</w:t>
      </w:r>
      <w:r w:rsidR="00476875" w:rsidRPr="00874D9B">
        <w:rPr>
          <w:rFonts w:ascii="ＭＳ 明朝" w:eastAsia="ＭＳ 明朝" w:hAnsi="ＭＳ 明朝" w:hint="eastAsia"/>
        </w:rPr>
        <w:t>幼保再編計画</w:t>
      </w:r>
      <w:r w:rsidR="00343AB9" w:rsidRPr="00874D9B">
        <w:rPr>
          <w:rFonts w:ascii="ＭＳ 明朝" w:eastAsia="ＭＳ 明朝" w:hAnsi="ＭＳ 明朝" w:hint="eastAsia"/>
        </w:rPr>
        <w:t>」という。）</w:t>
      </w:r>
      <w:r w:rsidR="0045425D" w:rsidRPr="00874D9B">
        <w:rPr>
          <w:rFonts w:ascii="ＭＳ 明朝" w:eastAsia="ＭＳ 明朝" w:hAnsi="ＭＳ 明朝" w:cs="Times New Roman" w:hint="eastAsia"/>
          <w:szCs w:val="21"/>
        </w:rPr>
        <w:t>の策定</w:t>
      </w:r>
      <w:r w:rsidR="009D5E79" w:rsidRPr="00874D9B">
        <w:rPr>
          <w:rFonts w:ascii="ＭＳ 明朝" w:eastAsia="ＭＳ 明朝" w:hAnsi="ＭＳ 明朝" w:cs="Times New Roman" w:hint="eastAsia"/>
          <w:szCs w:val="21"/>
        </w:rPr>
        <w:t>を求めるものである。</w:t>
      </w:r>
    </w:p>
    <w:p w14:paraId="72236C5A" w14:textId="77777777" w:rsidR="004B1E31" w:rsidRPr="00874D9B" w:rsidRDefault="004B1E31" w:rsidP="004B1E31">
      <w:pPr>
        <w:rPr>
          <w:rFonts w:ascii="ＭＳ 明朝" w:eastAsia="ＭＳ 明朝" w:hAnsi="Century" w:cs="Times New Roman"/>
          <w:szCs w:val="21"/>
        </w:rPr>
      </w:pPr>
    </w:p>
    <w:p w14:paraId="5400AE42" w14:textId="77777777" w:rsidR="004B1E31" w:rsidRPr="00874D9B" w:rsidRDefault="004B1E31" w:rsidP="004B1E31">
      <w:pPr>
        <w:numPr>
          <w:ilvl w:val="0"/>
          <w:numId w:val="2"/>
        </w:numPr>
        <w:ind w:left="851"/>
        <w:rPr>
          <w:rFonts w:ascii="ＭＳ 明朝" w:eastAsia="ＭＳ 明朝" w:hAnsi="Century" w:cs="Times New Roman"/>
          <w:szCs w:val="21"/>
        </w:rPr>
      </w:pPr>
      <w:r w:rsidRPr="00874D9B">
        <w:rPr>
          <w:rFonts w:ascii="ＭＳ 明朝" w:eastAsia="ＭＳ 明朝" w:hAnsi="ＭＳ 明朝" w:cs="Times New Roman" w:hint="eastAsia"/>
          <w:szCs w:val="21"/>
        </w:rPr>
        <w:t>（適用）</w:t>
      </w:r>
    </w:p>
    <w:p w14:paraId="3929F3AB" w14:textId="5C8323BD" w:rsidR="004B1E31" w:rsidRPr="00874D9B" w:rsidRDefault="004B1E31" w:rsidP="004B1E31">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本仕様書は、「</w:t>
      </w:r>
      <w:r w:rsidR="00476875" w:rsidRPr="00874D9B">
        <w:rPr>
          <w:rFonts w:ascii="ＭＳ 明朝" w:eastAsia="ＭＳ 明朝" w:hAnsi="ＭＳ 明朝" w:cs="Times New Roman" w:hint="eastAsia"/>
          <w:szCs w:val="21"/>
        </w:rPr>
        <w:t>大和高田市幼保再編計画（個別施設計画）策定支援業務</w:t>
      </w:r>
      <w:r w:rsidR="00761C1E" w:rsidRPr="00874D9B">
        <w:rPr>
          <w:rFonts w:ascii="ＭＳ 明朝" w:eastAsia="ＭＳ 明朝" w:hAnsi="ＭＳ 明朝" w:cs="Times New Roman" w:hint="eastAsia"/>
          <w:szCs w:val="21"/>
        </w:rPr>
        <w:t>委託</w:t>
      </w:r>
      <w:r w:rsidRPr="00874D9B">
        <w:rPr>
          <w:rFonts w:ascii="ＭＳ 明朝" w:eastAsia="ＭＳ 明朝" w:hAnsi="ＭＳ 明朝" w:cs="Times New Roman" w:hint="eastAsia"/>
          <w:szCs w:val="21"/>
        </w:rPr>
        <w:t>」（以下「本業務」という。）に適用する。</w:t>
      </w:r>
    </w:p>
    <w:p w14:paraId="52287530" w14:textId="77777777" w:rsidR="004B1E31" w:rsidRPr="00874D9B" w:rsidRDefault="004B1E31" w:rsidP="004B1E31">
      <w:pPr>
        <w:rPr>
          <w:rFonts w:ascii="ＭＳ 明朝" w:eastAsia="ＭＳ 明朝" w:hAnsi="ＭＳ 明朝" w:cs="Times New Roman"/>
          <w:szCs w:val="21"/>
        </w:rPr>
      </w:pPr>
    </w:p>
    <w:p w14:paraId="7524A646" w14:textId="1C95993C" w:rsidR="004B1E31" w:rsidRPr="00874D9B" w:rsidRDefault="004B1E31" w:rsidP="004B1E31">
      <w:pPr>
        <w:numPr>
          <w:ilvl w:val="0"/>
          <w:numId w:val="2"/>
        </w:numPr>
        <w:ind w:left="851"/>
        <w:rPr>
          <w:rFonts w:ascii="ＭＳ 明朝" w:eastAsia="ＭＳ 明朝" w:hAnsi="ＭＳ 明朝" w:cs="Times New Roman"/>
          <w:szCs w:val="21"/>
        </w:rPr>
      </w:pPr>
      <w:r w:rsidRPr="00874D9B">
        <w:rPr>
          <w:rFonts w:ascii="ＭＳ 明朝" w:eastAsia="ＭＳ 明朝" w:hAnsi="ＭＳ 明朝" w:cs="Times New Roman" w:hint="eastAsia"/>
          <w:szCs w:val="21"/>
        </w:rPr>
        <w:t>（</w:t>
      </w:r>
      <w:r w:rsidR="00DA1E2B" w:rsidRPr="00874D9B">
        <w:rPr>
          <w:rFonts w:ascii="ＭＳ 明朝" w:eastAsia="ＭＳ 明朝" w:hAnsi="ＭＳ 明朝" w:cs="Times New Roman" w:hint="eastAsia"/>
          <w:szCs w:val="21"/>
        </w:rPr>
        <w:t>対象施設</w:t>
      </w:r>
      <w:r w:rsidRPr="00874D9B">
        <w:rPr>
          <w:rFonts w:ascii="ＭＳ 明朝" w:eastAsia="ＭＳ 明朝" w:hAnsi="ＭＳ 明朝" w:cs="Times New Roman" w:hint="eastAsia"/>
          <w:szCs w:val="21"/>
        </w:rPr>
        <w:t>）</w:t>
      </w:r>
    </w:p>
    <w:p w14:paraId="51DCE9CD" w14:textId="421D914E" w:rsidR="00DA1E2B" w:rsidRPr="00874D9B" w:rsidRDefault="00DA1E2B" w:rsidP="00DA1E2B">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対象施設は、</w:t>
      </w:r>
      <w:r w:rsidR="00553A6B" w:rsidRPr="00874D9B">
        <w:rPr>
          <w:rFonts w:ascii="ＭＳ 明朝" w:eastAsia="ＭＳ 明朝" w:hAnsi="ＭＳ 明朝" w:cs="Times New Roman" w:hint="eastAsia"/>
          <w:szCs w:val="21"/>
        </w:rPr>
        <w:t>公立保育所等</w:t>
      </w:r>
      <w:r w:rsidRPr="00874D9B">
        <w:rPr>
          <w:rFonts w:ascii="ＭＳ 明朝" w:eastAsia="ＭＳ 明朝" w:hAnsi="ＭＳ 明朝" w:cs="Times New Roman" w:hint="eastAsia"/>
          <w:szCs w:val="21"/>
        </w:rPr>
        <w:t>とし、</w:t>
      </w:r>
      <w:r w:rsidR="008A63EE" w:rsidRPr="00874D9B">
        <w:rPr>
          <w:rFonts w:ascii="ＭＳ 明朝" w:eastAsia="ＭＳ 明朝" w:hAnsi="ＭＳ 明朝" w:cs="Times New Roman" w:hint="eastAsia"/>
          <w:szCs w:val="21"/>
        </w:rPr>
        <w:t>施設</w:t>
      </w:r>
      <w:r w:rsidRPr="00874D9B">
        <w:rPr>
          <w:rFonts w:ascii="ＭＳ 明朝" w:eastAsia="ＭＳ 明朝" w:hAnsi="ＭＳ 明朝" w:cs="Times New Roman" w:hint="eastAsia"/>
          <w:szCs w:val="21"/>
        </w:rPr>
        <w:t>名</w:t>
      </w:r>
      <w:r w:rsidR="0041679E" w:rsidRPr="00874D9B">
        <w:rPr>
          <w:rFonts w:ascii="ＭＳ 明朝" w:eastAsia="ＭＳ 明朝" w:hAnsi="ＭＳ 明朝" w:cs="Times New Roman" w:hint="eastAsia"/>
          <w:szCs w:val="21"/>
        </w:rPr>
        <w:t>及び</w:t>
      </w:r>
      <w:r w:rsidRPr="00874D9B">
        <w:rPr>
          <w:rFonts w:ascii="ＭＳ 明朝" w:eastAsia="ＭＳ 明朝" w:hAnsi="ＭＳ 明朝" w:cs="Times New Roman" w:hint="eastAsia"/>
          <w:szCs w:val="21"/>
        </w:rPr>
        <w:t>住所は以下のとおりとする。</w:t>
      </w:r>
    </w:p>
    <w:tbl>
      <w:tblPr>
        <w:tblStyle w:val="a9"/>
        <w:tblW w:w="9213" w:type="dxa"/>
        <w:tblInd w:w="421" w:type="dxa"/>
        <w:tblLook w:val="04A0" w:firstRow="1" w:lastRow="0" w:firstColumn="1" w:lastColumn="0" w:noHBand="0" w:noVBand="1"/>
      </w:tblPr>
      <w:tblGrid>
        <w:gridCol w:w="3118"/>
        <w:gridCol w:w="6095"/>
      </w:tblGrid>
      <w:tr w:rsidR="004A0238" w:rsidRPr="00874D9B" w14:paraId="7E3D72F5" w14:textId="77777777" w:rsidTr="005F6B10">
        <w:trPr>
          <w:trHeight w:val="345"/>
        </w:trPr>
        <w:tc>
          <w:tcPr>
            <w:tcW w:w="3118" w:type="dxa"/>
          </w:tcPr>
          <w:p w14:paraId="265BB1E2" w14:textId="7101A4FA" w:rsidR="004A0238" w:rsidRPr="00874D9B" w:rsidRDefault="004A0238" w:rsidP="008A63EE">
            <w:pPr>
              <w:jc w:val="center"/>
              <w:rPr>
                <w:rFonts w:ascii="ＭＳ 明朝" w:eastAsia="ＭＳ 明朝" w:hAnsi="ＭＳ 明朝"/>
              </w:rPr>
            </w:pPr>
            <w:r w:rsidRPr="00874D9B">
              <w:rPr>
                <w:rFonts w:ascii="ＭＳ 明朝" w:eastAsia="ＭＳ 明朝" w:hAnsi="ＭＳ 明朝" w:hint="eastAsia"/>
              </w:rPr>
              <w:t>施　設　名</w:t>
            </w:r>
          </w:p>
        </w:tc>
        <w:tc>
          <w:tcPr>
            <w:tcW w:w="6095" w:type="dxa"/>
          </w:tcPr>
          <w:p w14:paraId="26C3FB94" w14:textId="77777777" w:rsidR="004A0238" w:rsidRPr="00874D9B" w:rsidRDefault="004A0238" w:rsidP="008A63EE">
            <w:pPr>
              <w:jc w:val="center"/>
              <w:rPr>
                <w:rFonts w:ascii="ＭＳ 明朝" w:eastAsia="ＭＳ 明朝" w:hAnsi="ＭＳ 明朝"/>
              </w:rPr>
            </w:pPr>
            <w:r w:rsidRPr="00874D9B">
              <w:rPr>
                <w:rFonts w:ascii="ＭＳ 明朝" w:eastAsia="ＭＳ 明朝" w:hAnsi="ＭＳ 明朝" w:hint="eastAsia"/>
              </w:rPr>
              <w:t>住　　所</w:t>
            </w:r>
          </w:p>
        </w:tc>
      </w:tr>
      <w:tr w:rsidR="004A0238" w:rsidRPr="00874D9B" w14:paraId="3B82A3AB" w14:textId="77777777" w:rsidTr="005F6B10">
        <w:trPr>
          <w:trHeight w:val="330"/>
        </w:trPr>
        <w:tc>
          <w:tcPr>
            <w:tcW w:w="3118" w:type="dxa"/>
          </w:tcPr>
          <w:p w14:paraId="16702555" w14:textId="196E74CE" w:rsidR="004A0238" w:rsidRPr="00874D9B" w:rsidRDefault="00553A6B" w:rsidP="00B45783">
            <w:pPr>
              <w:rPr>
                <w:rFonts w:ascii="ＭＳ 明朝" w:eastAsia="ＭＳ 明朝" w:hAnsi="ＭＳ 明朝"/>
              </w:rPr>
            </w:pPr>
            <w:r w:rsidRPr="00874D9B">
              <w:rPr>
                <w:rFonts w:ascii="ＭＳ 明朝" w:eastAsia="ＭＳ 明朝" w:hAnsi="ＭＳ 明朝" w:hint="eastAsia"/>
              </w:rPr>
              <w:t>天満保育所</w:t>
            </w:r>
          </w:p>
        </w:tc>
        <w:tc>
          <w:tcPr>
            <w:tcW w:w="6095" w:type="dxa"/>
          </w:tcPr>
          <w:p w14:paraId="6754D8F6" w14:textId="60DE6720" w:rsidR="004A0238" w:rsidRPr="00874D9B" w:rsidRDefault="00693072" w:rsidP="00B45783">
            <w:pPr>
              <w:rPr>
                <w:rFonts w:ascii="ＭＳ 明朝" w:eastAsia="ＭＳ 明朝" w:hAnsi="ＭＳ 明朝"/>
              </w:rPr>
            </w:pPr>
            <w:r w:rsidRPr="00874D9B">
              <w:rPr>
                <w:rFonts w:ascii="ＭＳ 明朝" w:eastAsia="ＭＳ 明朝" w:hAnsi="ＭＳ 明朝" w:hint="eastAsia"/>
              </w:rPr>
              <w:t>大字吉井７４番地２</w:t>
            </w:r>
          </w:p>
        </w:tc>
      </w:tr>
      <w:tr w:rsidR="004A0238" w:rsidRPr="00874D9B" w14:paraId="3D929D3E" w14:textId="77777777" w:rsidTr="005F6B10">
        <w:trPr>
          <w:trHeight w:val="345"/>
        </w:trPr>
        <w:tc>
          <w:tcPr>
            <w:tcW w:w="3118" w:type="dxa"/>
          </w:tcPr>
          <w:p w14:paraId="1DCDADAA" w14:textId="43768257" w:rsidR="004A0238" w:rsidRPr="00874D9B" w:rsidRDefault="00553A6B" w:rsidP="00B45783">
            <w:pPr>
              <w:rPr>
                <w:rFonts w:ascii="ＭＳ 明朝" w:eastAsia="ＭＳ 明朝" w:hAnsi="ＭＳ 明朝"/>
              </w:rPr>
            </w:pPr>
            <w:r w:rsidRPr="00874D9B">
              <w:rPr>
                <w:rFonts w:ascii="ＭＳ 明朝" w:eastAsia="ＭＳ 明朝" w:hAnsi="ＭＳ 明朝" w:hint="eastAsia"/>
              </w:rPr>
              <w:t>みどり保育所</w:t>
            </w:r>
          </w:p>
        </w:tc>
        <w:tc>
          <w:tcPr>
            <w:tcW w:w="6095" w:type="dxa"/>
          </w:tcPr>
          <w:p w14:paraId="768C24BA" w14:textId="3F1F00BC" w:rsidR="004A0238" w:rsidRPr="00874D9B" w:rsidRDefault="00693072" w:rsidP="00B45783">
            <w:pPr>
              <w:rPr>
                <w:rFonts w:ascii="ＭＳ 明朝" w:eastAsia="ＭＳ 明朝" w:hAnsi="ＭＳ 明朝"/>
              </w:rPr>
            </w:pPr>
            <w:r w:rsidRPr="00874D9B">
              <w:rPr>
                <w:rFonts w:ascii="ＭＳ 明朝" w:eastAsia="ＭＳ 明朝" w:hAnsi="ＭＳ 明朝" w:hint="eastAsia"/>
              </w:rPr>
              <w:t>曙町２０番３５号</w:t>
            </w:r>
          </w:p>
        </w:tc>
      </w:tr>
      <w:tr w:rsidR="004A0238" w:rsidRPr="00874D9B" w14:paraId="1609622E" w14:textId="77777777" w:rsidTr="005F6B10">
        <w:trPr>
          <w:trHeight w:val="345"/>
        </w:trPr>
        <w:tc>
          <w:tcPr>
            <w:tcW w:w="3118" w:type="dxa"/>
          </w:tcPr>
          <w:p w14:paraId="3CA73AB3" w14:textId="3D83CC31" w:rsidR="004A0238" w:rsidRPr="00874D9B" w:rsidRDefault="00553A6B" w:rsidP="00B45783">
            <w:pPr>
              <w:rPr>
                <w:rFonts w:ascii="ＭＳ 明朝" w:eastAsia="ＭＳ 明朝" w:hAnsi="ＭＳ 明朝"/>
              </w:rPr>
            </w:pPr>
            <w:r w:rsidRPr="00874D9B">
              <w:rPr>
                <w:rFonts w:ascii="ＭＳ 明朝" w:eastAsia="ＭＳ 明朝" w:hAnsi="ＭＳ 明朝" w:hint="eastAsia"/>
              </w:rPr>
              <w:t>片塩保育所</w:t>
            </w:r>
          </w:p>
        </w:tc>
        <w:tc>
          <w:tcPr>
            <w:tcW w:w="6095" w:type="dxa"/>
          </w:tcPr>
          <w:p w14:paraId="7683C36F" w14:textId="3F3C9372" w:rsidR="004A0238" w:rsidRPr="00874D9B" w:rsidRDefault="00693072" w:rsidP="00B45783">
            <w:pPr>
              <w:rPr>
                <w:rFonts w:ascii="ＭＳ 明朝" w:eastAsia="ＭＳ 明朝" w:hAnsi="ＭＳ 明朝"/>
              </w:rPr>
            </w:pPr>
            <w:r w:rsidRPr="00874D9B">
              <w:rPr>
                <w:rFonts w:ascii="ＭＳ 明朝" w:eastAsia="ＭＳ 明朝" w:hAnsi="ＭＳ 明朝" w:hint="eastAsia"/>
              </w:rPr>
              <w:t>旭北町４番３４号</w:t>
            </w:r>
          </w:p>
        </w:tc>
      </w:tr>
      <w:tr w:rsidR="004A0238" w:rsidRPr="00874D9B" w14:paraId="280FDBFA" w14:textId="77777777" w:rsidTr="005F6B10">
        <w:trPr>
          <w:trHeight w:val="330"/>
        </w:trPr>
        <w:tc>
          <w:tcPr>
            <w:tcW w:w="3118" w:type="dxa"/>
          </w:tcPr>
          <w:p w14:paraId="01082F58" w14:textId="523BE141" w:rsidR="004A0238" w:rsidRPr="00874D9B" w:rsidRDefault="004A0238" w:rsidP="00B45783">
            <w:pPr>
              <w:rPr>
                <w:rFonts w:ascii="ＭＳ 明朝" w:eastAsia="ＭＳ 明朝" w:hAnsi="ＭＳ 明朝"/>
              </w:rPr>
            </w:pPr>
            <w:r w:rsidRPr="00874D9B">
              <w:rPr>
                <w:rFonts w:ascii="ＭＳ 明朝" w:eastAsia="ＭＳ 明朝" w:hAnsi="ＭＳ 明朝" w:hint="eastAsia"/>
              </w:rPr>
              <w:t>浮孔保育所</w:t>
            </w:r>
          </w:p>
        </w:tc>
        <w:tc>
          <w:tcPr>
            <w:tcW w:w="6095" w:type="dxa"/>
          </w:tcPr>
          <w:p w14:paraId="320CF206" w14:textId="35A590E3" w:rsidR="004A0238" w:rsidRPr="00874D9B" w:rsidRDefault="004A0238" w:rsidP="00B45783">
            <w:pPr>
              <w:rPr>
                <w:rFonts w:ascii="ＭＳ 明朝" w:eastAsia="ＭＳ 明朝" w:hAnsi="ＭＳ 明朝"/>
              </w:rPr>
            </w:pPr>
            <w:r w:rsidRPr="00874D9B">
              <w:rPr>
                <w:rFonts w:ascii="ＭＳ 明朝" w:eastAsia="ＭＳ 明朝" w:hAnsi="ＭＳ 明朝" w:hint="eastAsia"/>
              </w:rPr>
              <w:t>西三倉堂１丁目１３番１４号</w:t>
            </w:r>
          </w:p>
        </w:tc>
      </w:tr>
      <w:tr w:rsidR="004A0238" w:rsidRPr="00874D9B" w14:paraId="5F1BF22C" w14:textId="77777777" w:rsidTr="005F6B10">
        <w:trPr>
          <w:trHeight w:val="345"/>
        </w:trPr>
        <w:tc>
          <w:tcPr>
            <w:tcW w:w="3118" w:type="dxa"/>
          </w:tcPr>
          <w:p w14:paraId="0376CB48" w14:textId="14AE7D1E" w:rsidR="004A0238" w:rsidRPr="00874D9B" w:rsidRDefault="004A0238" w:rsidP="00B45783">
            <w:pPr>
              <w:rPr>
                <w:rFonts w:ascii="ＭＳ 明朝" w:eastAsia="ＭＳ 明朝" w:hAnsi="ＭＳ 明朝"/>
              </w:rPr>
            </w:pPr>
            <w:r w:rsidRPr="00874D9B">
              <w:rPr>
                <w:rFonts w:ascii="ＭＳ 明朝" w:eastAsia="ＭＳ 明朝" w:hAnsi="ＭＳ 明朝" w:hint="eastAsia"/>
              </w:rPr>
              <w:t>磐園保育所</w:t>
            </w:r>
          </w:p>
        </w:tc>
        <w:tc>
          <w:tcPr>
            <w:tcW w:w="6095" w:type="dxa"/>
          </w:tcPr>
          <w:p w14:paraId="7F614B3D" w14:textId="59B473DD" w:rsidR="004A0238" w:rsidRPr="00874D9B" w:rsidRDefault="00693072" w:rsidP="00B45783">
            <w:pPr>
              <w:rPr>
                <w:rFonts w:ascii="ＭＳ 明朝" w:eastAsia="ＭＳ 明朝" w:hAnsi="ＭＳ 明朝"/>
              </w:rPr>
            </w:pPr>
            <w:r w:rsidRPr="00874D9B">
              <w:rPr>
                <w:rFonts w:ascii="ＭＳ 明朝" w:eastAsia="ＭＳ 明朝" w:hAnsi="ＭＳ 明朝" w:hint="eastAsia"/>
              </w:rPr>
              <w:t>大字</w:t>
            </w:r>
            <w:r w:rsidR="004A0238" w:rsidRPr="00874D9B">
              <w:rPr>
                <w:rFonts w:ascii="ＭＳ 明朝" w:eastAsia="ＭＳ 明朝" w:hAnsi="ＭＳ 明朝" w:hint="eastAsia"/>
              </w:rPr>
              <w:t>有井１０８番地２</w:t>
            </w:r>
          </w:p>
        </w:tc>
      </w:tr>
      <w:tr w:rsidR="004A0238" w:rsidRPr="00874D9B" w14:paraId="5184610A" w14:textId="77777777" w:rsidTr="005F6B10">
        <w:trPr>
          <w:trHeight w:val="345"/>
        </w:trPr>
        <w:tc>
          <w:tcPr>
            <w:tcW w:w="3118" w:type="dxa"/>
          </w:tcPr>
          <w:p w14:paraId="4E2673CD" w14:textId="6E6B9DC7" w:rsidR="004A0238" w:rsidRPr="00874D9B" w:rsidRDefault="004A0238" w:rsidP="00B45783">
            <w:pPr>
              <w:rPr>
                <w:rFonts w:ascii="ＭＳ 明朝" w:eastAsia="ＭＳ 明朝" w:hAnsi="ＭＳ 明朝"/>
              </w:rPr>
            </w:pPr>
            <w:r w:rsidRPr="00874D9B">
              <w:rPr>
                <w:rFonts w:ascii="ＭＳ 明朝" w:eastAsia="ＭＳ 明朝" w:hAnsi="ＭＳ 明朝" w:hint="eastAsia"/>
              </w:rPr>
              <w:t>高田西保育所</w:t>
            </w:r>
          </w:p>
        </w:tc>
        <w:tc>
          <w:tcPr>
            <w:tcW w:w="6095" w:type="dxa"/>
          </w:tcPr>
          <w:p w14:paraId="343555F1" w14:textId="70FC1701" w:rsidR="004A0238" w:rsidRPr="00874D9B" w:rsidRDefault="00693072" w:rsidP="00B45783">
            <w:pPr>
              <w:rPr>
                <w:rFonts w:ascii="ＭＳ 明朝" w:eastAsia="ＭＳ 明朝" w:hAnsi="ＭＳ 明朝"/>
              </w:rPr>
            </w:pPr>
            <w:r w:rsidRPr="00874D9B">
              <w:rPr>
                <w:rFonts w:ascii="ＭＳ 明朝" w:eastAsia="ＭＳ 明朝" w:hAnsi="ＭＳ 明朝" w:hint="eastAsia"/>
              </w:rPr>
              <w:t>大字</w:t>
            </w:r>
            <w:r w:rsidR="004A0238" w:rsidRPr="00874D9B">
              <w:rPr>
                <w:rFonts w:ascii="ＭＳ 明朝" w:eastAsia="ＭＳ 明朝" w:hAnsi="ＭＳ 明朝" w:hint="eastAsia"/>
              </w:rPr>
              <w:t>市場５３５番地１</w:t>
            </w:r>
          </w:p>
        </w:tc>
      </w:tr>
      <w:tr w:rsidR="004A0238" w:rsidRPr="00874D9B" w14:paraId="3B6F0AD6" w14:textId="77777777" w:rsidTr="005F6B10">
        <w:trPr>
          <w:trHeight w:val="330"/>
        </w:trPr>
        <w:tc>
          <w:tcPr>
            <w:tcW w:w="3118" w:type="dxa"/>
          </w:tcPr>
          <w:p w14:paraId="5E8B8D67" w14:textId="075BE11F" w:rsidR="004A0238" w:rsidRPr="00874D9B" w:rsidRDefault="004A0238" w:rsidP="00B45783">
            <w:pPr>
              <w:rPr>
                <w:rFonts w:ascii="ＭＳ 明朝" w:eastAsia="ＭＳ 明朝" w:hAnsi="ＭＳ 明朝"/>
              </w:rPr>
            </w:pPr>
            <w:r w:rsidRPr="00874D9B">
              <w:rPr>
                <w:rFonts w:ascii="ＭＳ 明朝" w:eastAsia="ＭＳ 明朝" w:hAnsi="ＭＳ 明朝" w:hint="eastAsia"/>
              </w:rPr>
              <w:t>高田こども園</w:t>
            </w:r>
          </w:p>
        </w:tc>
        <w:tc>
          <w:tcPr>
            <w:tcW w:w="6095" w:type="dxa"/>
          </w:tcPr>
          <w:p w14:paraId="2ABCA147" w14:textId="24697D96" w:rsidR="004A0238" w:rsidRPr="00874D9B" w:rsidRDefault="004A0238" w:rsidP="00B45783">
            <w:pPr>
              <w:rPr>
                <w:rFonts w:ascii="ＭＳ 明朝" w:eastAsia="ＭＳ 明朝" w:hAnsi="ＭＳ 明朝"/>
              </w:rPr>
            </w:pPr>
            <w:r w:rsidRPr="00874D9B">
              <w:rPr>
                <w:rFonts w:ascii="ＭＳ 明朝" w:eastAsia="ＭＳ 明朝" w:hAnsi="ＭＳ 明朝" w:hint="eastAsia"/>
              </w:rPr>
              <w:t>内本町１１番２２号</w:t>
            </w:r>
          </w:p>
        </w:tc>
      </w:tr>
      <w:tr w:rsidR="004A0238" w:rsidRPr="00874D9B" w14:paraId="09AE003D" w14:textId="77777777" w:rsidTr="005F6B10">
        <w:trPr>
          <w:trHeight w:val="330"/>
        </w:trPr>
        <w:tc>
          <w:tcPr>
            <w:tcW w:w="3118" w:type="dxa"/>
          </w:tcPr>
          <w:p w14:paraId="2DFF7F59" w14:textId="0F8EDC4D" w:rsidR="004A0238" w:rsidRPr="00874D9B" w:rsidRDefault="004A0238" w:rsidP="00B45783">
            <w:pPr>
              <w:rPr>
                <w:rFonts w:ascii="ＭＳ 明朝" w:eastAsia="ＭＳ 明朝" w:hAnsi="ＭＳ 明朝"/>
              </w:rPr>
            </w:pPr>
            <w:r w:rsidRPr="00874D9B">
              <w:rPr>
                <w:rFonts w:ascii="ＭＳ 明朝" w:eastAsia="ＭＳ 明朝" w:hAnsi="ＭＳ 明朝" w:hint="eastAsia"/>
              </w:rPr>
              <w:t>土庫こども園</w:t>
            </w:r>
          </w:p>
        </w:tc>
        <w:tc>
          <w:tcPr>
            <w:tcW w:w="6095" w:type="dxa"/>
          </w:tcPr>
          <w:p w14:paraId="3DC53760" w14:textId="6D2A3B42" w:rsidR="004A0238" w:rsidRPr="00874D9B" w:rsidRDefault="004A0238" w:rsidP="00B45783">
            <w:pPr>
              <w:rPr>
                <w:rFonts w:ascii="ＭＳ 明朝" w:eastAsia="ＭＳ 明朝" w:hAnsi="ＭＳ 明朝"/>
              </w:rPr>
            </w:pPr>
            <w:r w:rsidRPr="00874D9B">
              <w:rPr>
                <w:rFonts w:ascii="ＭＳ 明朝" w:eastAsia="ＭＳ 明朝" w:hAnsi="ＭＳ 明朝" w:hint="eastAsia"/>
              </w:rPr>
              <w:t>土庫１丁目１０番１９号</w:t>
            </w:r>
          </w:p>
        </w:tc>
      </w:tr>
      <w:tr w:rsidR="004A0238" w:rsidRPr="00874D9B" w14:paraId="23429625" w14:textId="77777777" w:rsidTr="005F6B10">
        <w:trPr>
          <w:trHeight w:val="330"/>
        </w:trPr>
        <w:tc>
          <w:tcPr>
            <w:tcW w:w="3118" w:type="dxa"/>
          </w:tcPr>
          <w:p w14:paraId="734BCBB8" w14:textId="790F96AD" w:rsidR="004A0238" w:rsidRPr="00874D9B" w:rsidRDefault="004A0238" w:rsidP="00B45783">
            <w:pPr>
              <w:rPr>
                <w:rFonts w:ascii="ＭＳ 明朝" w:eastAsia="ＭＳ 明朝" w:hAnsi="ＭＳ 明朝"/>
              </w:rPr>
            </w:pPr>
            <w:r w:rsidRPr="00874D9B">
              <w:rPr>
                <w:rFonts w:ascii="ＭＳ 明朝" w:eastAsia="ＭＳ 明朝" w:hAnsi="ＭＳ 明朝" w:hint="eastAsia"/>
              </w:rPr>
              <w:t>片塩幼稚園</w:t>
            </w:r>
          </w:p>
        </w:tc>
        <w:tc>
          <w:tcPr>
            <w:tcW w:w="6095" w:type="dxa"/>
          </w:tcPr>
          <w:p w14:paraId="3DD34E73" w14:textId="08652C50" w:rsidR="004A0238" w:rsidRPr="00874D9B" w:rsidRDefault="004A0238" w:rsidP="00B45783">
            <w:pPr>
              <w:rPr>
                <w:rFonts w:ascii="ＭＳ 明朝" w:eastAsia="ＭＳ 明朝" w:hAnsi="ＭＳ 明朝"/>
              </w:rPr>
            </w:pPr>
            <w:r w:rsidRPr="00874D9B">
              <w:rPr>
                <w:rFonts w:ascii="ＭＳ 明朝" w:eastAsia="ＭＳ 明朝" w:hAnsi="ＭＳ 明朝" w:hint="eastAsia"/>
              </w:rPr>
              <w:t>旭北町２番４号</w:t>
            </w:r>
          </w:p>
        </w:tc>
      </w:tr>
      <w:tr w:rsidR="004A0238" w:rsidRPr="00874D9B" w14:paraId="61C89A69" w14:textId="77777777" w:rsidTr="005F6B10">
        <w:trPr>
          <w:trHeight w:val="330"/>
        </w:trPr>
        <w:tc>
          <w:tcPr>
            <w:tcW w:w="3118" w:type="dxa"/>
          </w:tcPr>
          <w:p w14:paraId="4C86CCBA" w14:textId="619C0A66" w:rsidR="004A0238" w:rsidRPr="00874D9B" w:rsidRDefault="00693072" w:rsidP="00B45783">
            <w:pPr>
              <w:rPr>
                <w:rFonts w:ascii="ＭＳ 明朝" w:eastAsia="ＭＳ 明朝" w:hAnsi="ＭＳ 明朝"/>
              </w:rPr>
            </w:pPr>
            <w:r w:rsidRPr="00874D9B">
              <w:rPr>
                <w:rFonts w:ascii="ＭＳ 明朝" w:eastAsia="ＭＳ 明朝" w:hAnsi="ＭＳ 明朝" w:hint="eastAsia"/>
              </w:rPr>
              <w:t>磐園幼稚園</w:t>
            </w:r>
          </w:p>
        </w:tc>
        <w:tc>
          <w:tcPr>
            <w:tcW w:w="6095" w:type="dxa"/>
          </w:tcPr>
          <w:p w14:paraId="6A68D9C1" w14:textId="1DA63A7E" w:rsidR="004A0238" w:rsidRPr="00874D9B" w:rsidRDefault="00693072" w:rsidP="00B45783">
            <w:pPr>
              <w:rPr>
                <w:rFonts w:ascii="ＭＳ 明朝" w:eastAsia="ＭＳ 明朝" w:hAnsi="ＭＳ 明朝"/>
              </w:rPr>
            </w:pPr>
            <w:r w:rsidRPr="00874D9B">
              <w:rPr>
                <w:rFonts w:ascii="ＭＳ 明朝" w:eastAsia="ＭＳ 明朝" w:hAnsi="ＭＳ 明朝" w:hint="eastAsia"/>
              </w:rPr>
              <w:t>大字有井１９番地</w:t>
            </w:r>
          </w:p>
        </w:tc>
      </w:tr>
      <w:tr w:rsidR="004A0238" w:rsidRPr="00874D9B" w14:paraId="3B99839B" w14:textId="77777777" w:rsidTr="005F6B10">
        <w:trPr>
          <w:trHeight w:val="330"/>
        </w:trPr>
        <w:tc>
          <w:tcPr>
            <w:tcW w:w="3118" w:type="dxa"/>
          </w:tcPr>
          <w:p w14:paraId="67D893D2" w14:textId="3A47C74B" w:rsidR="004A0238" w:rsidRPr="00874D9B" w:rsidRDefault="00693072" w:rsidP="00B45783">
            <w:pPr>
              <w:rPr>
                <w:rFonts w:ascii="ＭＳ 明朝" w:eastAsia="ＭＳ 明朝" w:hAnsi="ＭＳ 明朝"/>
              </w:rPr>
            </w:pPr>
            <w:r w:rsidRPr="00874D9B">
              <w:rPr>
                <w:rFonts w:ascii="ＭＳ 明朝" w:eastAsia="ＭＳ 明朝" w:hAnsi="ＭＳ 明朝" w:hint="eastAsia"/>
              </w:rPr>
              <w:t>浮孔幼稚園</w:t>
            </w:r>
          </w:p>
        </w:tc>
        <w:tc>
          <w:tcPr>
            <w:tcW w:w="6095" w:type="dxa"/>
          </w:tcPr>
          <w:p w14:paraId="7AABCBC8" w14:textId="0D1EC599" w:rsidR="004A0238" w:rsidRPr="00874D9B" w:rsidRDefault="00693072" w:rsidP="00B45783">
            <w:pPr>
              <w:rPr>
                <w:rFonts w:ascii="ＭＳ 明朝" w:eastAsia="ＭＳ 明朝" w:hAnsi="ＭＳ 明朝"/>
              </w:rPr>
            </w:pPr>
            <w:r w:rsidRPr="00874D9B">
              <w:rPr>
                <w:rFonts w:ascii="ＭＳ 明朝" w:eastAsia="ＭＳ 明朝" w:hAnsi="ＭＳ 明朝" w:hint="eastAsia"/>
              </w:rPr>
              <w:t>蔵之宮町１番３０号</w:t>
            </w:r>
          </w:p>
        </w:tc>
      </w:tr>
      <w:tr w:rsidR="004A0238" w:rsidRPr="00874D9B" w14:paraId="0E68FCBC" w14:textId="77777777" w:rsidTr="005F6B10">
        <w:trPr>
          <w:trHeight w:val="330"/>
        </w:trPr>
        <w:tc>
          <w:tcPr>
            <w:tcW w:w="3118" w:type="dxa"/>
          </w:tcPr>
          <w:p w14:paraId="0B5A9E90" w14:textId="4FAF540B" w:rsidR="004A0238" w:rsidRPr="00874D9B" w:rsidRDefault="00693072" w:rsidP="00B45783">
            <w:pPr>
              <w:rPr>
                <w:rFonts w:ascii="ＭＳ 明朝" w:eastAsia="ＭＳ 明朝" w:hAnsi="ＭＳ 明朝"/>
              </w:rPr>
            </w:pPr>
            <w:r w:rsidRPr="00874D9B">
              <w:rPr>
                <w:rFonts w:ascii="ＭＳ 明朝" w:eastAsia="ＭＳ 明朝" w:hAnsi="ＭＳ 明朝" w:hint="eastAsia"/>
              </w:rPr>
              <w:t>菅原幼稚園</w:t>
            </w:r>
          </w:p>
        </w:tc>
        <w:tc>
          <w:tcPr>
            <w:tcW w:w="6095" w:type="dxa"/>
          </w:tcPr>
          <w:p w14:paraId="2E81B834" w14:textId="4DA7D056" w:rsidR="004A0238" w:rsidRPr="00874D9B" w:rsidRDefault="00693072" w:rsidP="00B45783">
            <w:pPr>
              <w:rPr>
                <w:rFonts w:ascii="ＭＳ 明朝" w:eastAsia="ＭＳ 明朝" w:hAnsi="ＭＳ 明朝"/>
              </w:rPr>
            </w:pPr>
            <w:r w:rsidRPr="00874D9B">
              <w:rPr>
                <w:rFonts w:ascii="ＭＳ 明朝" w:eastAsia="ＭＳ 明朝" w:hAnsi="ＭＳ 明朝" w:hint="eastAsia"/>
              </w:rPr>
              <w:t>大字吉井３４０番地１</w:t>
            </w:r>
          </w:p>
        </w:tc>
      </w:tr>
      <w:tr w:rsidR="004A0238" w:rsidRPr="00874D9B" w14:paraId="222CB041" w14:textId="77777777" w:rsidTr="005F6B10">
        <w:trPr>
          <w:trHeight w:val="330"/>
        </w:trPr>
        <w:tc>
          <w:tcPr>
            <w:tcW w:w="3118" w:type="dxa"/>
          </w:tcPr>
          <w:p w14:paraId="6CB466E6" w14:textId="143816A5" w:rsidR="004A0238" w:rsidRPr="00874D9B" w:rsidRDefault="00693072" w:rsidP="00B45783">
            <w:pPr>
              <w:rPr>
                <w:rFonts w:ascii="ＭＳ 明朝" w:eastAsia="ＭＳ 明朝" w:hAnsi="ＭＳ 明朝"/>
              </w:rPr>
            </w:pPr>
            <w:r w:rsidRPr="00874D9B">
              <w:rPr>
                <w:rFonts w:ascii="ＭＳ 明朝" w:eastAsia="ＭＳ 明朝" w:hAnsi="ＭＳ 明朝" w:hint="eastAsia"/>
              </w:rPr>
              <w:t>陵西幼稚園</w:t>
            </w:r>
          </w:p>
        </w:tc>
        <w:tc>
          <w:tcPr>
            <w:tcW w:w="6095" w:type="dxa"/>
          </w:tcPr>
          <w:p w14:paraId="5FDC8502" w14:textId="51D75A16" w:rsidR="004A0238" w:rsidRPr="00874D9B" w:rsidRDefault="00693072" w:rsidP="00B45783">
            <w:pPr>
              <w:rPr>
                <w:rFonts w:ascii="ＭＳ 明朝" w:eastAsia="ＭＳ 明朝" w:hAnsi="ＭＳ 明朝"/>
              </w:rPr>
            </w:pPr>
            <w:r w:rsidRPr="00874D9B">
              <w:rPr>
                <w:rFonts w:ascii="ＭＳ 明朝" w:eastAsia="ＭＳ 明朝" w:hAnsi="ＭＳ 明朝" w:hint="eastAsia"/>
              </w:rPr>
              <w:t>大字池田２番地２</w:t>
            </w:r>
          </w:p>
        </w:tc>
      </w:tr>
      <w:tr w:rsidR="004A0238" w:rsidRPr="00874D9B" w14:paraId="4EC29B0B" w14:textId="77777777" w:rsidTr="005F6B10">
        <w:trPr>
          <w:trHeight w:val="330"/>
        </w:trPr>
        <w:tc>
          <w:tcPr>
            <w:tcW w:w="3118" w:type="dxa"/>
          </w:tcPr>
          <w:p w14:paraId="744CF06D" w14:textId="5803E668" w:rsidR="004A0238" w:rsidRPr="00874D9B" w:rsidRDefault="004A0238" w:rsidP="00B45783">
            <w:pPr>
              <w:rPr>
                <w:rFonts w:ascii="ＭＳ 明朝" w:eastAsia="ＭＳ 明朝" w:hAnsi="ＭＳ 明朝"/>
              </w:rPr>
            </w:pPr>
            <w:r w:rsidRPr="00874D9B">
              <w:rPr>
                <w:rFonts w:ascii="ＭＳ 明朝" w:eastAsia="ＭＳ 明朝" w:hAnsi="ＭＳ 明朝" w:hint="eastAsia"/>
              </w:rPr>
              <w:t>浮孔西幼稚園</w:t>
            </w:r>
          </w:p>
        </w:tc>
        <w:tc>
          <w:tcPr>
            <w:tcW w:w="6095" w:type="dxa"/>
          </w:tcPr>
          <w:p w14:paraId="46B08E1E" w14:textId="4C2F291E" w:rsidR="004A0238" w:rsidRPr="00874D9B" w:rsidRDefault="004A0238" w:rsidP="00B45783">
            <w:pPr>
              <w:rPr>
                <w:rFonts w:ascii="ＭＳ 明朝" w:eastAsia="ＭＳ 明朝" w:hAnsi="ＭＳ 明朝"/>
              </w:rPr>
            </w:pPr>
            <w:r w:rsidRPr="00874D9B">
              <w:rPr>
                <w:rFonts w:ascii="ＭＳ 明朝" w:eastAsia="ＭＳ 明朝" w:hAnsi="ＭＳ 明朝" w:hint="eastAsia"/>
              </w:rPr>
              <w:t>曽大根１丁目８番１号</w:t>
            </w:r>
          </w:p>
        </w:tc>
      </w:tr>
    </w:tbl>
    <w:p w14:paraId="5081A3C1" w14:textId="77777777" w:rsidR="004B1E31" w:rsidRPr="00874D9B" w:rsidRDefault="004B1E31" w:rsidP="004B1E31">
      <w:pPr>
        <w:rPr>
          <w:rFonts w:ascii="ＭＳ 明朝" w:eastAsia="ＭＳ 明朝" w:hAnsi="ＭＳ 明朝" w:cs="Times New Roman"/>
          <w:szCs w:val="21"/>
        </w:rPr>
      </w:pPr>
    </w:p>
    <w:p w14:paraId="06D9B31C" w14:textId="77777777" w:rsidR="00194F53" w:rsidRPr="00874D9B" w:rsidRDefault="00194F53">
      <w:pPr>
        <w:widowControl/>
        <w:jc w:val="left"/>
        <w:rPr>
          <w:rFonts w:ascii="ＭＳ 明朝" w:eastAsia="ＭＳ 明朝" w:hAnsi="ＭＳ 明朝" w:cs="Times New Roman"/>
          <w:szCs w:val="21"/>
        </w:rPr>
      </w:pPr>
      <w:r w:rsidRPr="00874D9B">
        <w:rPr>
          <w:rFonts w:ascii="ＭＳ 明朝" w:eastAsia="ＭＳ 明朝" w:hAnsi="ＭＳ 明朝" w:cs="Times New Roman"/>
          <w:szCs w:val="21"/>
        </w:rPr>
        <w:br w:type="page"/>
      </w:r>
    </w:p>
    <w:p w14:paraId="18740738" w14:textId="4F659388" w:rsidR="004B1E31" w:rsidRPr="00874D9B" w:rsidRDefault="004B1E31" w:rsidP="004B1E31">
      <w:pPr>
        <w:numPr>
          <w:ilvl w:val="0"/>
          <w:numId w:val="2"/>
        </w:numPr>
        <w:ind w:left="851" w:hanging="850"/>
        <w:rPr>
          <w:rFonts w:ascii="ＭＳ 明朝" w:eastAsia="ＭＳ 明朝" w:hAnsi="Century" w:cs="Times New Roman"/>
          <w:szCs w:val="21"/>
        </w:rPr>
      </w:pPr>
      <w:r w:rsidRPr="00874D9B">
        <w:rPr>
          <w:rFonts w:ascii="ＭＳ 明朝" w:eastAsia="ＭＳ 明朝" w:hAnsi="ＭＳ 明朝" w:cs="Times New Roman" w:hint="eastAsia"/>
          <w:szCs w:val="21"/>
        </w:rPr>
        <w:lastRenderedPageBreak/>
        <w:t>（準拠する法令等）</w:t>
      </w:r>
    </w:p>
    <w:p w14:paraId="3645BC99" w14:textId="298F5418" w:rsidR="004B1E31" w:rsidRPr="00874D9B" w:rsidRDefault="004B1E31" w:rsidP="0015077F">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本業務は、本仕様書によるほか、次の関係法令通達等に準拠して実施するものとする。なお、準拠する法令等は、最新のものを使用するものとする。</w:t>
      </w:r>
      <w:r w:rsidR="00BB28DF" w:rsidRPr="00874D9B">
        <w:rPr>
          <w:rFonts w:ascii="ＭＳ 明朝" w:eastAsia="ＭＳ 明朝" w:hAnsi="ＭＳ 明朝" w:cs="Times New Roman" w:hint="eastAsia"/>
          <w:szCs w:val="21"/>
        </w:rPr>
        <w:t>また、</w:t>
      </w:r>
      <w:r w:rsidR="00AF3278" w:rsidRPr="00874D9B">
        <w:rPr>
          <w:rFonts w:ascii="ＭＳ 明朝" w:eastAsia="ＭＳ 明朝" w:hAnsi="ＭＳ 明朝" w:cs="Times New Roman" w:hint="eastAsia"/>
          <w:szCs w:val="21"/>
        </w:rPr>
        <w:t>受託者（以下「</w:t>
      </w:r>
      <w:r w:rsidR="0015077F" w:rsidRPr="00874D9B">
        <w:rPr>
          <w:rFonts w:ascii="ＭＳ 明朝" w:eastAsia="ＭＳ 明朝" w:hAnsi="ＭＳ 明朝" w:cs="Times New Roman" w:hint="eastAsia"/>
          <w:szCs w:val="21"/>
        </w:rPr>
        <w:t>乙</w:t>
      </w:r>
      <w:r w:rsidR="00AF3278" w:rsidRPr="00874D9B">
        <w:rPr>
          <w:rFonts w:ascii="ＭＳ 明朝" w:eastAsia="ＭＳ 明朝" w:hAnsi="ＭＳ 明朝" w:cs="Times New Roman" w:hint="eastAsia"/>
          <w:szCs w:val="21"/>
        </w:rPr>
        <w:t>」という。）</w:t>
      </w:r>
      <w:r w:rsidR="0015077F" w:rsidRPr="00874D9B">
        <w:rPr>
          <w:rFonts w:ascii="ＭＳ 明朝" w:eastAsia="ＭＳ 明朝" w:hAnsi="ＭＳ 明朝" w:cs="Times New Roman" w:hint="eastAsia"/>
          <w:szCs w:val="21"/>
        </w:rPr>
        <w:t>は、甲において策定済みの上位計画及び関連計画の内容と</w:t>
      </w:r>
      <w:r w:rsidR="006152E8" w:rsidRPr="00874D9B">
        <w:rPr>
          <w:rFonts w:ascii="ＭＳ 明朝" w:eastAsia="ＭＳ 明朝" w:hAnsi="ＭＳ 明朝" w:cs="Times New Roman" w:hint="eastAsia"/>
          <w:szCs w:val="21"/>
        </w:rPr>
        <w:t>整合性</w:t>
      </w:r>
      <w:r w:rsidR="0015077F" w:rsidRPr="00874D9B">
        <w:rPr>
          <w:rFonts w:ascii="ＭＳ 明朝" w:eastAsia="ＭＳ 明朝" w:hAnsi="ＭＳ 明朝" w:cs="Times New Roman" w:hint="eastAsia"/>
          <w:szCs w:val="21"/>
        </w:rPr>
        <w:t>のとれた計画となるよう、</w:t>
      </w:r>
      <w:r w:rsidR="00AF3278" w:rsidRPr="00874D9B">
        <w:rPr>
          <w:rFonts w:ascii="ＭＳ 明朝" w:eastAsia="ＭＳ 明朝" w:hAnsi="ＭＳ 明朝" w:cs="Times New Roman" w:hint="eastAsia"/>
          <w:szCs w:val="21"/>
        </w:rPr>
        <w:t>上位計画及び関連計画</w:t>
      </w:r>
      <w:r w:rsidR="0015077F" w:rsidRPr="00874D9B">
        <w:rPr>
          <w:rFonts w:ascii="ＭＳ 明朝" w:eastAsia="ＭＳ 明朝" w:hAnsi="ＭＳ 明朝" w:cs="Times New Roman" w:hint="eastAsia"/>
          <w:szCs w:val="21"/>
        </w:rPr>
        <w:t>について整理を行うものとする。</w:t>
      </w:r>
    </w:p>
    <w:p w14:paraId="2C60F779" w14:textId="50AE43E8" w:rsidR="004B1E31" w:rsidRPr="00874D9B" w:rsidRDefault="0015077F" w:rsidP="00DA1E2B">
      <w:pPr>
        <w:numPr>
          <w:ilvl w:val="2"/>
          <w:numId w:val="2"/>
        </w:numPr>
        <w:tabs>
          <w:tab w:val="clear" w:pos="1283"/>
          <w:tab w:val="num" w:pos="1276"/>
        </w:tabs>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lang w:eastAsia="zh-TW"/>
        </w:rPr>
        <w:t>大和高田市契約規則（平成11年</w:t>
      </w:r>
      <w:r w:rsidR="00E54B5D" w:rsidRPr="00874D9B">
        <w:rPr>
          <w:rFonts w:ascii="ＭＳ 明朝" w:eastAsia="ＭＳ 明朝" w:hAnsi="ＭＳ 明朝" w:cs="Times New Roman" w:hint="eastAsia"/>
          <w:szCs w:val="21"/>
        </w:rPr>
        <w:t>規則</w:t>
      </w:r>
      <w:r w:rsidRPr="00874D9B">
        <w:rPr>
          <w:rFonts w:ascii="ＭＳ 明朝" w:eastAsia="ＭＳ 明朝" w:hAnsi="ＭＳ 明朝" w:cs="Times New Roman" w:hint="eastAsia"/>
          <w:szCs w:val="21"/>
          <w:lang w:eastAsia="zh-TW"/>
        </w:rPr>
        <w:t>第</w:t>
      </w:r>
      <w:r w:rsidR="004F653B" w:rsidRPr="00874D9B">
        <w:rPr>
          <w:rFonts w:ascii="ＭＳ 明朝" w:eastAsia="ＭＳ 明朝" w:hAnsi="ＭＳ 明朝" w:cs="Times New Roman" w:hint="eastAsia"/>
          <w:szCs w:val="21"/>
        </w:rPr>
        <w:t>9号</w:t>
      </w:r>
      <w:r w:rsidRPr="00874D9B">
        <w:rPr>
          <w:rFonts w:ascii="ＭＳ 明朝" w:eastAsia="ＭＳ 明朝" w:hAnsi="ＭＳ 明朝" w:cs="Times New Roman" w:hint="eastAsia"/>
          <w:szCs w:val="21"/>
          <w:lang w:eastAsia="zh-TW"/>
        </w:rPr>
        <w:t>）</w:t>
      </w:r>
    </w:p>
    <w:p w14:paraId="6590B993" w14:textId="69EF1F54" w:rsidR="00DA1E2B" w:rsidRPr="00874D9B" w:rsidRDefault="009141B9" w:rsidP="00D66CC1">
      <w:pPr>
        <w:numPr>
          <w:ilvl w:val="2"/>
          <w:numId w:val="2"/>
        </w:numPr>
        <w:tabs>
          <w:tab w:val="clear" w:pos="1283"/>
          <w:tab w:val="num" w:pos="1276"/>
        </w:tabs>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lang w:eastAsia="zh-TW"/>
        </w:rPr>
        <w:t>個人情報の保護に関する法律（平成</w:t>
      </w:r>
      <w:r w:rsidRPr="00874D9B">
        <w:rPr>
          <w:rFonts w:ascii="ＭＳ 明朝" w:eastAsia="ＭＳ 明朝" w:hAnsi="ＭＳ 明朝" w:cs="Times New Roman" w:hint="eastAsia"/>
          <w:szCs w:val="21"/>
        </w:rPr>
        <w:t>1</w:t>
      </w:r>
      <w:r w:rsidRPr="00874D9B">
        <w:rPr>
          <w:rFonts w:ascii="ＭＳ 明朝" w:eastAsia="ＭＳ 明朝" w:hAnsi="ＭＳ 明朝" w:cs="Times New Roman"/>
          <w:szCs w:val="21"/>
        </w:rPr>
        <w:t>5</w:t>
      </w:r>
      <w:r w:rsidRPr="00874D9B">
        <w:rPr>
          <w:rFonts w:ascii="ＭＳ 明朝" w:eastAsia="ＭＳ 明朝" w:hAnsi="ＭＳ 明朝" w:cs="Times New Roman" w:hint="eastAsia"/>
          <w:szCs w:val="21"/>
          <w:lang w:eastAsia="zh-TW"/>
        </w:rPr>
        <w:t>年法律第</w:t>
      </w:r>
      <w:r w:rsidRPr="00874D9B">
        <w:rPr>
          <w:rFonts w:ascii="ＭＳ 明朝" w:eastAsia="ＭＳ 明朝" w:hAnsi="ＭＳ 明朝" w:cs="Times New Roman" w:hint="eastAsia"/>
          <w:szCs w:val="21"/>
        </w:rPr>
        <w:t>5</w:t>
      </w:r>
      <w:r w:rsidRPr="00874D9B">
        <w:rPr>
          <w:rFonts w:ascii="ＭＳ 明朝" w:eastAsia="ＭＳ 明朝" w:hAnsi="ＭＳ 明朝" w:cs="Times New Roman"/>
          <w:szCs w:val="21"/>
        </w:rPr>
        <w:t>7</w:t>
      </w:r>
      <w:r w:rsidRPr="00874D9B">
        <w:rPr>
          <w:rFonts w:ascii="ＭＳ 明朝" w:eastAsia="ＭＳ 明朝" w:hAnsi="ＭＳ 明朝" w:cs="Times New Roman" w:hint="eastAsia"/>
          <w:szCs w:val="21"/>
          <w:lang w:eastAsia="zh-TW"/>
        </w:rPr>
        <w:t>号）</w:t>
      </w:r>
    </w:p>
    <w:p w14:paraId="7C2C29A5" w14:textId="7797870E" w:rsidR="00DA1E2B" w:rsidRPr="00874D9B" w:rsidRDefault="00DA1E2B" w:rsidP="00DA1E2B">
      <w:pPr>
        <w:numPr>
          <w:ilvl w:val="2"/>
          <w:numId w:val="2"/>
        </w:numPr>
        <w:tabs>
          <w:tab w:val="clear" w:pos="1283"/>
          <w:tab w:val="num" w:pos="1276"/>
        </w:tabs>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szCs w:val="21"/>
          <w:lang w:eastAsia="zh-TW"/>
        </w:rPr>
        <w:t>大和高田市公共施設等総合管理計画（令和4年3月）</w:t>
      </w:r>
    </w:p>
    <w:p w14:paraId="405CEB4F" w14:textId="417E39A4" w:rsidR="00DA1E2B" w:rsidRPr="00874D9B" w:rsidRDefault="00DA1E2B" w:rsidP="00DA1E2B">
      <w:pPr>
        <w:numPr>
          <w:ilvl w:val="2"/>
          <w:numId w:val="2"/>
        </w:numPr>
        <w:tabs>
          <w:tab w:val="clear" w:pos="1283"/>
          <w:tab w:val="num" w:pos="1276"/>
        </w:tabs>
        <w:ind w:left="1276" w:firstLine="0"/>
        <w:rPr>
          <w:rFonts w:ascii="ＭＳ 明朝" w:eastAsia="ＭＳ 明朝" w:hAnsi="ＭＳ 明朝" w:cs="Times New Roman"/>
          <w:szCs w:val="21"/>
        </w:rPr>
      </w:pPr>
      <w:r w:rsidRPr="00874D9B">
        <w:rPr>
          <w:rFonts w:ascii="ＭＳ 明朝" w:eastAsia="ＭＳ 明朝" w:hAnsi="ＭＳ 明朝" w:cs="Times New Roman"/>
          <w:szCs w:val="21"/>
        </w:rPr>
        <w:t>大和高田市まちづくりの指針（令和2年3月）</w:t>
      </w:r>
    </w:p>
    <w:p w14:paraId="47BC1F33" w14:textId="545A9BC3" w:rsidR="00DA1E2B" w:rsidRPr="00874D9B" w:rsidRDefault="00DA1E2B" w:rsidP="00DA1E2B">
      <w:pPr>
        <w:numPr>
          <w:ilvl w:val="2"/>
          <w:numId w:val="2"/>
        </w:numPr>
        <w:tabs>
          <w:tab w:val="clear" w:pos="1283"/>
          <w:tab w:val="num" w:pos="1276"/>
        </w:tabs>
        <w:ind w:left="1276" w:firstLine="0"/>
        <w:rPr>
          <w:rFonts w:ascii="ＭＳ 明朝" w:eastAsia="ＭＳ 明朝" w:hAnsi="ＭＳ 明朝" w:cs="Times New Roman"/>
          <w:szCs w:val="21"/>
        </w:rPr>
      </w:pPr>
      <w:r w:rsidRPr="00874D9B">
        <w:rPr>
          <w:rFonts w:ascii="ＭＳ 明朝" w:eastAsia="ＭＳ 明朝" w:hAnsi="ＭＳ 明朝" w:cs="Times New Roman" w:hint="eastAsia"/>
          <w:szCs w:val="21"/>
        </w:rPr>
        <w:t>大和高田市都市計画マスタープラン（令和5年3月）</w:t>
      </w:r>
    </w:p>
    <w:p w14:paraId="33166820" w14:textId="4189D43E" w:rsidR="00DB3531" w:rsidRPr="00874D9B" w:rsidRDefault="00DB3531" w:rsidP="00DA1E2B">
      <w:pPr>
        <w:numPr>
          <w:ilvl w:val="2"/>
          <w:numId w:val="2"/>
        </w:numPr>
        <w:tabs>
          <w:tab w:val="clear" w:pos="1283"/>
          <w:tab w:val="num" w:pos="1276"/>
        </w:tabs>
        <w:ind w:left="1276" w:firstLine="0"/>
        <w:rPr>
          <w:rFonts w:ascii="ＭＳ 明朝" w:eastAsia="ＭＳ 明朝" w:hAnsi="ＭＳ 明朝" w:cs="Times New Roman"/>
          <w:szCs w:val="21"/>
        </w:rPr>
      </w:pPr>
      <w:r w:rsidRPr="00874D9B">
        <w:rPr>
          <w:rFonts w:ascii="ＭＳ 明朝" w:eastAsia="ＭＳ 明朝" w:hAnsi="ＭＳ 明朝" w:cs="Times New Roman" w:hint="eastAsia"/>
          <w:szCs w:val="21"/>
        </w:rPr>
        <w:t>大和高田市人口ビジョン（令和2年3月）</w:t>
      </w:r>
    </w:p>
    <w:p w14:paraId="5FA03878" w14:textId="4BA0FC4D" w:rsidR="00DB3531" w:rsidRPr="00874D9B" w:rsidRDefault="00DB3531" w:rsidP="00DA1E2B">
      <w:pPr>
        <w:numPr>
          <w:ilvl w:val="2"/>
          <w:numId w:val="2"/>
        </w:numPr>
        <w:tabs>
          <w:tab w:val="clear" w:pos="1283"/>
          <w:tab w:val="num" w:pos="1276"/>
        </w:tabs>
        <w:ind w:left="1276" w:firstLine="0"/>
        <w:rPr>
          <w:rFonts w:ascii="ＭＳ 明朝" w:eastAsia="ＭＳ 明朝" w:hAnsi="ＭＳ 明朝" w:cs="Times New Roman"/>
          <w:szCs w:val="21"/>
        </w:rPr>
      </w:pPr>
      <w:r w:rsidRPr="00874D9B">
        <w:rPr>
          <w:rFonts w:ascii="ＭＳ 明朝" w:eastAsia="ＭＳ 明朝" w:hAnsi="ＭＳ 明朝" w:cs="Times New Roman" w:hint="eastAsia"/>
          <w:szCs w:val="21"/>
        </w:rPr>
        <w:t>第３</w:t>
      </w:r>
      <w:r w:rsidRPr="00874D9B">
        <w:rPr>
          <w:rFonts w:ascii="ＭＳ 明朝" w:eastAsia="ＭＳ 明朝" w:hAnsi="ＭＳ 明朝" w:cs="Times New Roman"/>
          <w:szCs w:val="21"/>
        </w:rPr>
        <w:t>期大和高田市子ども・子育て支援事業計画</w:t>
      </w:r>
      <w:r w:rsidRPr="00874D9B">
        <w:rPr>
          <w:rFonts w:ascii="ＭＳ 明朝" w:eastAsia="ＭＳ 明朝" w:hAnsi="ＭＳ 明朝" w:cs="Times New Roman" w:hint="eastAsia"/>
          <w:szCs w:val="21"/>
        </w:rPr>
        <w:t>（令和7年3月）</w:t>
      </w:r>
    </w:p>
    <w:p w14:paraId="1705B7C7" w14:textId="25BB0E48" w:rsidR="00DA1E2B" w:rsidRPr="00874D9B" w:rsidRDefault="00DA1E2B" w:rsidP="00DA1E2B">
      <w:pPr>
        <w:numPr>
          <w:ilvl w:val="2"/>
          <w:numId w:val="2"/>
        </w:numPr>
        <w:tabs>
          <w:tab w:val="clear" w:pos="1283"/>
          <w:tab w:val="num" w:pos="1276"/>
        </w:tabs>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lang w:eastAsia="zh-TW"/>
        </w:rPr>
        <w:t>大和高田市地域防災計画（令和3年3月）</w:t>
      </w:r>
    </w:p>
    <w:p w14:paraId="141F9BA7" w14:textId="1D832A37" w:rsidR="00962DCF" w:rsidRPr="00874D9B" w:rsidRDefault="00962DCF" w:rsidP="00DA1E2B">
      <w:pPr>
        <w:numPr>
          <w:ilvl w:val="2"/>
          <w:numId w:val="2"/>
        </w:numPr>
        <w:tabs>
          <w:tab w:val="clear" w:pos="1283"/>
          <w:tab w:val="num" w:pos="1276"/>
        </w:tabs>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lang w:eastAsia="zh-TW"/>
        </w:rPr>
        <w:t>子ども・子育て支援法（平成２４年法律第６５号）</w:t>
      </w:r>
    </w:p>
    <w:p w14:paraId="4BF73BFF" w14:textId="53927BDC" w:rsidR="00962DCF" w:rsidRPr="00874D9B" w:rsidRDefault="00962DCF" w:rsidP="00DA1E2B">
      <w:pPr>
        <w:numPr>
          <w:ilvl w:val="2"/>
          <w:numId w:val="2"/>
        </w:numPr>
        <w:tabs>
          <w:tab w:val="clear" w:pos="1283"/>
          <w:tab w:val="num" w:pos="1276"/>
        </w:tabs>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lang w:eastAsia="zh-TW"/>
        </w:rPr>
        <w:t>就学前の子どもに関する教育、保育等の総合的な提供の推進に関する法律（平成１８年法律第７７号）</w:t>
      </w:r>
    </w:p>
    <w:p w14:paraId="35A68662" w14:textId="79FBE060" w:rsidR="00962DCF" w:rsidRPr="00874D9B" w:rsidRDefault="00962DCF" w:rsidP="00DA1E2B">
      <w:pPr>
        <w:numPr>
          <w:ilvl w:val="2"/>
          <w:numId w:val="2"/>
        </w:numPr>
        <w:tabs>
          <w:tab w:val="clear" w:pos="1283"/>
          <w:tab w:val="num" w:pos="1276"/>
        </w:tabs>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lang w:eastAsia="zh-TW"/>
        </w:rPr>
        <w:t>児童福祉法（昭和２２年法律第６４号）</w:t>
      </w:r>
    </w:p>
    <w:p w14:paraId="4EDBAAE0" w14:textId="2D704943" w:rsidR="00DB3531" w:rsidRPr="00874D9B" w:rsidRDefault="00DB3531" w:rsidP="00DA1E2B">
      <w:pPr>
        <w:numPr>
          <w:ilvl w:val="2"/>
          <w:numId w:val="2"/>
        </w:numPr>
        <w:tabs>
          <w:tab w:val="clear" w:pos="1283"/>
          <w:tab w:val="num" w:pos="1276"/>
        </w:tabs>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rPr>
        <w:t>学校教育法（昭和２２年法律第２６号）</w:t>
      </w:r>
    </w:p>
    <w:p w14:paraId="6C6FDA8B" w14:textId="25432BD1" w:rsidR="004B1E31" w:rsidRPr="00874D9B" w:rsidRDefault="004B1E31" w:rsidP="00DA1E2B">
      <w:pPr>
        <w:numPr>
          <w:ilvl w:val="2"/>
          <w:numId w:val="2"/>
        </w:numPr>
        <w:tabs>
          <w:tab w:val="clear" w:pos="1283"/>
          <w:tab w:val="num" w:pos="1276"/>
        </w:tabs>
        <w:ind w:left="1276" w:firstLine="0"/>
        <w:rPr>
          <w:rFonts w:ascii="ＭＳ 明朝" w:eastAsia="ＭＳ 明朝" w:hAnsi="ＭＳ 明朝" w:cs="Times New Roman"/>
          <w:szCs w:val="21"/>
        </w:rPr>
      </w:pPr>
      <w:r w:rsidRPr="00874D9B">
        <w:rPr>
          <w:rFonts w:ascii="ＭＳ 明朝" w:eastAsia="ＭＳ 明朝" w:hAnsi="ＭＳ 明朝" w:cs="Times New Roman" w:hint="eastAsia"/>
          <w:szCs w:val="21"/>
        </w:rPr>
        <w:t>その他関係法令</w:t>
      </w:r>
      <w:r w:rsidR="00DB3531" w:rsidRPr="00874D9B">
        <w:rPr>
          <w:rFonts w:ascii="ＭＳ 明朝" w:eastAsia="ＭＳ 明朝" w:hAnsi="ＭＳ 明朝" w:cs="Times New Roman" w:hint="eastAsia"/>
          <w:szCs w:val="21"/>
        </w:rPr>
        <w:t>、</w:t>
      </w:r>
      <w:r w:rsidRPr="00874D9B">
        <w:rPr>
          <w:rFonts w:ascii="ＭＳ 明朝" w:eastAsia="ＭＳ 明朝" w:hAnsi="ＭＳ 明朝" w:cs="Times New Roman" w:hint="eastAsia"/>
          <w:szCs w:val="21"/>
        </w:rPr>
        <w:t>規則</w:t>
      </w:r>
      <w:r w:rsidR="00DB3531" w:rsidRPr="00874D9B">
        <w:rPr>
          <w:rFonts w:ascii="ＭＳ 明朝" w:eastAsia="ＭＳ 明朝" w:hAnsi="ＭＳ 明朝" w:cs="Times New Roman" w:hint="eastAsia"/>
          <w:szCs w:val="21"/>
        </w:rPr>
        <w:t>及び計画</w:t>
      </w:r>
    </w:p>
    <w:p w14:paraId="4592F72F" w14:textId="77777777" w:rsidR="004B1E31" w:rsidRPr="00874D9B" w:rsidRDefault="004B1E31" w:rsidP="004B1E31">
      <w:pPr>
        <w:rPr>
          <w:rFonts w:ascii="ＭＳ 明朝" w:eastAsia="ＭＳ 明朝" w:hAnsi="ＭＳ 明朝" w:cs="Times New Roman"/>
          <w:szCs w:val="21"/>
          <w:lang w:eastAsia="zh-TW"/>
        </w:rPr>
      </w:pPr>
    </w:p>
    <w:p w14:paraId="500C2F68" w14:textId="1F40B149" w:rsidR="00602C5E" w:rsidRPr="00874D9B" w:rsidRDefault="00602C5E" w:rsidP="00602C5E">
      <w:pPr>
        <w:numPr>
          <w:ilvl w:val="0"/>
          <w:numId w:val="2"/>
        </w:numPr>
        <w:ind w:left="851"/>
        <w:rPr>
          <w:rFonts w:ascii="ＭＳ 明朝" w:eastAsia="ＭＳ 明朝" w:hAnsi="ＭＳ 明朝" w:cs="Times New Roman"/>
          <w:szCs w:val="21"/>
        </w:rPr>
      </w:pPr>
      <w:r w:rsidRPr="00874D9B">
        <w:rPr>
          <w:rFonts w:ascii="ＭＳ 明朝" w:eastAsia="ＭＳ 明朝" w:hAnsi="ＭＳ 明朝" w:cs="Times New Roman" w:hint="eastAsia"/>
          <w:szCs w:val="21"/>
        </w:rPr>
        <w:t>（権利・義務の譲渡・守秘義務）</w:t>
      </w:r>
    </w:p>
    <w:p w14:paraId="7E837AC0" w14:textId="0D763E13" w:rsidR="00602C5E" w:rsidRPr="00874D9B" w:rsidRDefault="00761BFB" w:rsidP="00602C5E">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乙</w:t>
      </w:r>
      <w:r w:rsidR="00DB3531" w:rsidRPr="00874D9B">
        <w:rPr>
          <w:rFonts w:ascii="ＭＳ 明朝" w:eastAsia="ＭＳ 明朝" w:hAnsi="ＭＳ 明朝" w:cs="Times New Roman" w:hint="eastAsia"/>
          <w:szCs w:val="21"/>
        </w:rPr>
        <w:t>は、</w:t>
      </w:r>
      <w:r w:rsidR="00602C5E" w:rsidRPr="00874D9B">
        <w:rPr>
          <w:rFonts w:ascii="ＭＳ 明朝" w:eastAsia="ＭＳ 明朝" w:hAnsi="ＭＳ 明朝" w:cs="Times New Roman" w:hint="eastAsia"/>
          <w:szCs w:val="21"/>
        </w:rPr>
        <w:t>契約から生じる一切の権利・義務を第三者に譲渡又は貸与してはならないものとし、業務で知り得た内容を第三者に漏洩してはならず、業務完了後も同様とする。</w:t>
      </w:r>
    </w:p>
    <w:p w14:paraId="4F8DFB49" w14:textId="28276BA7" w:rsidR="00602C5E" w:rsidRPr="00874D9B" w:rsidRDefault="00602C5E" w:rsidP="00761BFB">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なお、業務で使用する各種資料・データに含まれる情報や、貸与資料及び情報については紛失、</w:t>
      </w:r>
      <w:r w:rsidR="00896E69" w:rsidRPr="00874D9B">
        <w:rPr>
          <w:rFonts w:ascii="ＭＳ 明朝" w:eastAsia="ＭＳ 明朝" w:hAnsi="ＭＳ 明朝" w:cs="Times New Roman" w:hint="eastAsia"/>
          <w:color w:val="000000" w:themeColor="text1"/>
          <w:szCs w:val="21"/>
        </w:rPr>
        <w:t>漏洩</w:t>
      </w:r>
      <w:r w:rsidRPr="00874D9B">
        <w:rPr>
          <w:rFonts w:ascii="ＭＳ 明朝" w:eastAsia="ＭＳ 明朝" w:hAnsi="ＭＳ 明朝" w:cs="Times New Roman" w:hint="eastAsia"/>
          <w:szCs w:val="21"/>
        </w:rPr>
        <w:t>のないようにしなければならないものと</w:t>
      </w:r>
      <w:r w:rsidR="00CF5585" w:rsidRPr="00874D9B">
        <w:rPr>
          <w:rFonts w:ascii="ＭＳ 明朝" w:eastAsia="ＭＳ 明朝" w:hAnsi="ＭＳ 明朝" w:cs="Times New Roman" w:hint="eastAsia"/>
          <w:szCs w:val="21"/>
        </w:rPr>
        <w:t>する。</w:t>
      </w:r>
    </w:p>
    <w:p w14:paraId="2D88FBD3" w14:textId="77777777" w:rsidR="004B1E31" w:rsidRPr="00874D9B" w:rsidRDefault="004B1E31" w:rsidP="004B1E31">
      <w:pPr>
        <w:rPr>
          <w:rFonts w:ascii="ＭＳ 明朝" w:eastAsia="ＭＳ 明朝" w:hAnsi="ＭＳ 明朝" w:cs="Times New Roman"/>
          <w:szCs w:val="21"/>
        </w:rPr>
      </w:pPr>
    </w:p>
    <w:p w14:paraId="7B31A4B7" w14:textId="288119B6" w:rsidR="004B1E31" w:rsidRPr="00874D9B" w:rsidRDefault="004B1E31" w:rsidP="004B1E31">
      <w:pPr>
        <w:numPr>
          <w:ilvl w:val="0"/>
          <w:numId w:val="2"/>
        </w:numPr>
        <w:ind w:left="851"/>
        <w:rPr>
          <w:rFonts w:ascii="ＭＳ 明朝" w:eastAsia="ＭＳ 明朝" w:hAnsi="Century" w:cs="Times New Roman"/>
          <w:szCs w:val="21"/>
        </w:rPr>
      </w:pPr>
      <w:r w:rsidRPr="00874D9B">
        <w:rPr>
          <w:rFonts w:ascii="ＭＳ 明朝" w:eastAsia="ＭＳ 明朝" w:hAnsi="ＭＳ 明朝" w:cs="Times New Roman" w:hint="eastAsia"/>
          <w:szCs w:val="21"/>
        </w:rPr>
        <w:t>（業務報告の義務）</w:t>
      </w:r>
    </w:p>
    <w:p w14:paraId="3A89033B" w14:textId="6FA7B76E" w:rsidR="004B1E31" w:rsidRPr="00874D9B" w:rsidRDefault="009D6387" w:rsidP="004B1E31">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乙</w:t>
      </w:r>
      <w:r w:rsidR="004B1E31" w:rsidRPr="00874D9B">
        <w:rPr>
          <w:rFonts w:ascii="ＭＳ 明朝" w:eastAsia="ＭＳ 明朝" w:hAnsi="ＭＳ 明朝" w:cs="Times New Roman" w:hint="eastAsia"/>
          <w:szCs w:val="21"/>
        </w:rPr>
        <w:t>は、本業務実施期間中、必要に応じ</w:t>
      </w:r>
      <w:r w:rsidRPr="00874D9B">
        <w:rPr>
          <w:rFonts w:ascii="ＭＳ 明朝" w:eastAsia="ＭＳ 明朝" w:hAnsi="ＭＳ 明朝" w:cs="Times New Roman" w:hint="eastAsia"/>
          <w:szCs w:val="21"/>
        </w:rPr>
        <w:t>甲</w:t>
      </w:r>
      <w:r w:rsidR="004B1E31" w:rsidRPr="00874D9B">
        <w:rPr>
          <w:rFonts w:ascii="ＭＳ 明朝" w:eastAsia="ＭＳ 明朝" w:hAnsi="ＭＳ 明朝" w:cs="Times New Roman" w:hint="eastAsia"/>
          <w:szCs w:val="21"/>
        </w:rPr>
        <w:t>に業務の進捗等について報告するものとする。</w:t>
      </w:r>
    </w:p>
    <w:p w14:paraId="354DC6ED" w14:textId="2A7AAD78" w:rsidR="004B1E31" w:rsidRPr="00874D9B" w:rsidRDefault="004B1E31" w:rsidP="004B1E31">
      <w:pPr>
        <w:ind w:left="237" w:hangingChars="113" w:hanging="237"/>
        <w:rPr>
          <w:rFonts w:ascii="ＭＳ 明朝" w:eastAsia="ＭＳ 明朝" w:hAnsi="ＭＳ 明朝" w:cs="Times New Roman"/>
          <w:szCs w:val="21"/>
        </w:rPr>
      </w:pPr>
      <w:r w:rsidRPr="00874D9B">
        <w:rPr>
          <w:rFonts w:ascii="ＭＳ 明朝" w:eastAsia="ＭＳ 明朝" w:hAnsi="ＭＳ 明朝" w:cs="Times New Roman" w:hint="eastAsia"/>
          <w:szCs w:val="21"/>
        </w:rPr>
        <w:t xml:space="preserve">２　</w:t>
      </w:r>
      <w:r w:rsidR="009D6387" w:rsidRPr="00874D9B">
        <w:rPr>
          <w:rFonts w:ascii="ＭＳ 明朝" w:eastAsia="ＭＳ 明朝" w:hAnsi="ＭＳ 明朝" w:cs="Times New Roman" w:hint="eastAsia"/>
          <w:szCs w:val="21"/>
        </w:rPr>
        <w:t>甲</w:t>
      </w:r>
      <w:r w:rsidRPr="00874D9B">
        <w:rPr>
          <w:rFonts w:ascii="ＭＳ 明朝" w:eastAsia="ＭＳ 明朝" w:hAnsi="ＭＳ 明朝" w:cs="Times New Roman" w:hint="eastAsia"/>
          <w:szCs w:val="21"/>
        </w:rPr>
        <w:t>と</w:t>
      </w:r>
      <w:r w:rsidR="009D6387" w:rsidRPr="00874D9B">
        <w:rPr>
          <w:rFonts w:ascii="ＭＳ 明朝" w:eastAsia="ＭＳ 明朝" w:hAnsi="ＭＳ 明朝" w:cs="Times New Roman" w:hint="eastAsia"/>
          <w:szCs w:val="21"/>
        </w:rPr>
        <w:t>乙</w:t>
      </w:r>
      <w:r w:rsidRPr="00874D9B">
        <w:rPr>
          <w:rFonts w:ascii="ＭＳ 明朝" w:eastAsia="ＭＳ 明朝" w:hAnsi="ＭＳ 明朝" w:cs="Times New Roman" w:hint="eastAsia"/>
          <w:szCs w:val="21"/>
        </w:rPr>
        <w:t>の打合せ事項については、その内容を</w:t>
      </w:r>
      <w:r w:rsidR="009D6387" w:rsidRPr="00874D9B">
        <w:rPr>
          <w:rFonts w:ascii="ＭＳ 明朝" w:eastAsia="ＭＳ 明朝" w:hAnsi="ＭＳ 明朝" w:cs="Times New Roman" w:hint="eastAsia"/>
          <w:szCs w:val="21"/>
        </w:rPr>
        <w:t>乙</w:t>
      </w:r>
      <w:r w:rsidRPr="00874D9B">
        <w:rPr>
          <w:rFonts w:ascii="ＭＳ 明朝" w:eastAsia="ＭＳ 明朝" w:hAnsi="ＭＳ 明朝" w:cs="Times New Roman" w:hint="eastAsia"/>
          <w:szCs w:val="21"/>
        </w:rPr>
        <w:t>が協議簿に明記し、</w:t>
      </w:r>
      <w:r w:rsidR="009D6387" w:rsidRPr="00874D9B">
        <w:rPr>
          <w:rFonts w:ascii="ＭＳ 明朝" w:eastAsia="ＭＳ 明朝" w:hAnsi="ＭＳ 明朝" w:cs="Times New Roman" w:hint="eastAsia"/>
          <w:szCs w:val="21"/>
        </w:rPr>
        <w:t>甲</w:t>
      </w:r>
      <w:r w:rsidRPr="00874D9B">
        <w:rPr>
          <w:rFonts w:ascii="ＭＳ 明朝" w:eastAsia="ＭＳ 明朝" w:hAnsi="ＭＳ 明朝" w:cs="Times New Roman" w:hint="eastAsia"/>
          <w:szCs w:val="21"/>
        </w:rPr>
        <w:t>に提出のうえ承認を受けるものとする。</w:t>
      </w:r>
    </w:p>
    <w:p w14:paraId="03D5396F" w14:textId="77777777" w:rsidR="004B1E31" w:rsidRPr="00874D9B" w:rsidRDefault="004B1E31" w:rsidP="004B1E31">
      <w:pPr>
        <w:rPr>
          <w:rFonts w:ascii="ＭＳ 明朝" w:eastAsia="ＭＳ 明朝" w:hAnsi="ＭＳ 明朝" w:cs="Times New Roman"/>
          <w:szCs w:val="21"/>
        </w:rPr>
      </w:pPr>
    </w:p>
    <w:p w14:paraId="260907CE" w14:textId="744044B9" w:rsidR="004B1E31" w:rsidRPr="00874D9B" w:rsidRDefault="004B1E31" w:rsidP="004B1E31">
      <w:pPr>
        <w:numPr>
          <w:ilvl w:val="0"/>
          <w:numId w:val="2"/>
        </w:numPr>
        <w:ind w:left="851"/>
        <w:rPr>
          <w:rFonts w:ascii="ＭＳ 明朝" w:eastAsia="ＭＳ 明朝" w:hAnsi="Century" w:cs="Times New Roman"/>
          <w:szCs w:val="21"/>
        </w:rPr>
      </w:pPr>
      <w:r w:rsidRPr="00874D9B">
        <w:rPr>
          <w:rFonts w:ascii="ＭＳ 明朝" w:eastAsia="ＭＳ 明朝" w:hAnsi="ＭＳ 明朝" w:cs="Times New Roman" w:hint="eastAsia"/>
          <w:szCs w:val="21"/>
        </w:rPr>
        <w:t>（</w:t>
      </w:r>
      <w:r w:rsidR="00907B72" w:rsidRPr="00874D9B">
        <w:rPr>
          <w:rFonts w:ascii="ＭＳ 明朝" w:eastAsia="ＭＳ 明朝" w:hAnsi="ＭＳ 明朝" w:cs="Times New Roman" w:hint="eastAsia"/>
          <w:szCs w:val="21"/>
        </w:rPr>
        <w:t>業務実施体制</w:t>
      </w:r>
      <w:r w:rsidRPr="00874D9B">
        <w:rPr>
          <w:rFonts w:ascii="ＭＳ 明朝" w:eastAsia="ＭＳ 明朝" w:hAnsi="ＭＳ 明朝" w:cs="Times New Roman" w:hint="eastAsia"/>
          <w:szCs w:val="21"/>
        </w:rPr>
        <w:t>）</w:t>
      </w:r>
    </w:p>
    <w:p w14:paraId="437D3151" w14:textId="5E3B5ACE" w:rsidR="004B1E31" w:rsidRPr="00874D9B" w:rsidRDefault="004B1E31" w:rsidP="004B1E31">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本業務</w:t>
      </w:r>
      <w:r w:rsidR="008713F1" w:rsidRPr="00874D9B">
        <w:rPr>
          <w:rFonts w:ascii="ＭＳ 明朝" w:eastAsia="ＭＳ 明朝" w:hAnsi="ＭＳ 明朝" w:cs="Times New Roman" w:hint="eastAsia"/>
          <w:szCs w:val="21"/>
        </w:rPr>
        <w:t>の実施体制として統括責任者１人、担当者１人以上の合計2人以上を配置するものとする</w:t>
      </w:r>
      <w:r w:rsidRPr="00874D9B">
        <w:rPr>
          <w:rFonts w:ascii="ＭＳ 明朝" w:eastAsia="ＭＳ 明朝" w:hAnsi="ＭＳ 明朝" w:cs="Times New Roman" w:hint="eastAsia"/>
          <w:szCs w:val="21"/>
        </w:rPr>
        <w:t>。</w:t>
      </w:r>
    </w:p>
    <w:p w14:paraId="0A5F6B10" w14:textId="7782960C" w:rsidR="00245171" w:rsidRPr="00874D9B" w:rsidRDefault="004B1E31" w:rsidP="00245171">
      <w:pPr>
        <w:ind w:left="237" w:hangingChars="113" w:hanging="237"/>
        <w:rPr>
          <w:rFonts w:ascii="ＭＳ 明朝" w:eastAsia="ＭＳ 明朝" w:hAnsi="ＭＳ 明朝" w:cs="Times New Roman"/>
          <w:szCs w:val="21"/>
        </w:rPr>
      </w:pPr>
      <w:r w:rsidRPr="00874D9B">
        <w:rPr>
          <w:rFonts w:ascii="ＭＳ 明朝" w:eastAsia="ＭＳ 明朝" w:hAnsi="ＭＳ 明朝" w:cs="Times New Roman" w:hint="eastAsia"/>
          <w:szCs w:val="21"/>
        </w:rPr>
        <w:t xml:space="preserve">２　</w:t>
      </w:r>
      <w:r w:rsidR="00DB3531" w:rsidRPr="00874D9B">
        <w:rPr>
          <w:rFonts w:ascii="ＭＳ 明朝" w:eastAsia="ＭＳ 明朝" w:hAnsi="ＭＳ 明朝" w:cs="Times New Roman" w:hint="eastAsia"/>
          <w:szCs w:val="21"/>
        </w:rPr>
        <w:t>乙は、</w:t>
      </w:r>
      <w:r w:rsidR="008713F1" w:rsidRPr="00874D9B">
        <w:rPr>
          <w:rFonts w:ascii="ＭＳ 明朝" w:eastAsia="ＭＳ 明朝" w:hAnsi="ＭＳ 明朝" w:cs="Times New Roman" w:hint="eastAsia"/>
          <w:szCs w:val="21"/>
        </w:rPr>
        <w:t>管理体制を明確化し、円滑に業務を遂行できるようにしなければならない。</w:t>
      </w:r>
    </w:p>
    <w:p w14:paraId="28FFBCA5" w14:textId="1489C0A1" w:rsidR="008713F1" w:rsidRPr="00874D9B" w:rsidRDefault="008713F1" w:rsidP="00245171">
      <w:pPr>
        <w:ind w:left="237" w:hangingChars="113" w:hanging="237"/>
        <w:rPr>
          <w:rFonts w:ascii="ＭＳ 明朝" w:eastAsia="ＭＳ 明朝" w:hAnsi="ＭＳ 明朝" w:cs="Times New Roman"/>
          <w:szCs w:val="21"/>
        </w:rPr>
      </w:pPr>
      <w:r w:rsidRPr="00874D9B">
        <w:rPr>
          <w:rFonts w:ascii="ＭＳ 明朝" w:eastAsia="ＭＳ 明朝" w:hAnsi="ＭＳ 明朝" w:cs="Times New Roman" w:hint="eastAsia"/>
          <w:szCs w:val="21"/>
        </w:rPr>
        <w:t>３　統括責任者は</w:t>
      </w:r>
      <w:r w:rsidR="00DB3531" w:rsidRPr="00874D9B">
        <w:rPr>
          <w:rFonts w:ascii="ＭＳ 明朝" w:eastAsia="ＭＳ 明朝" w:hAnsi="ＭＳ 明朝" w:cs="Times New Roman" w:hint="eastAsia"/>
          <w:szCs w:val="21"/>
        </w:rPr>
        <w:t>、</w:t>
      </w:r>
      <w:r w:rsidRPr="00874D9B">
        <w:rPr>
          <w:rFonts w:ascii="ＭＳ 明朝" w:eastAsia="ＭＳ 明朝" w:hAnsi="ＭＳ 明朝" w:cs="Times New Roman" w:hint="eastAsia"/>
          <w:szCs w:val="21"/>
        </w:rPr>
        <w:t>業務に遅延が発生しないように的確に</w:t>
      </w:r>
      <w:r w:rsidR="00DB3531" w:rsidRPr="00874D9B">
        <w:rPr>
          <w:rFonts w:ascii="ＭＳ 明朝" w:eastAsia="ＭＳ 明朝" w:hAnsi="ＭＳ 明朝" w:cs="Times New Roman" w:hint="eastAsia"/>
          <w:szCs w:val="21"/>
        </w:rPr>
        <w:t>業務遂行</w:t>
      </w:r>
      <w:r w:rsidRPr="00874D9B">
        <w:rPr>
          <w:rFonts w:ascii="ＭＳ 明朝" w:eastAsia="ＭＳ 明朝" w:hAnsi="ＭＳ 明朝" w:cs="Times New Roman" w:hint="eastAsia"/>
          <w:szCs w:val="21"/>
        </w:rPr>
        <w:t>管理するものとする。</w:t>
      </w:r>
    </w:p>
    <w:p w14:paraId="176184BE" w14:textId="48D9ED29" w:rsidR="00194F53" w:rsidRPr="00874D9B" w:rsidRDefault="00194F53">
      <w:pPr>
        <w:widowControl/>
        <w:jc w:val="left"/>
        <w:rPr>
          <w:rFonts w:ascii="ＭＳ 明朝" w:eastAsia="ＭＳ 明朝" w:hAnsi="ＭＳ 明朝" w:cs="Times New Roman"/>
          <w:szCs w:val="21"/>
        </w:rPr>
      </w:pPr>
    </w:p>
    <w:p w14:paraId="40989F70" w14:textId="68B8DF75" w:rsidR="004B1E31" w:rsidRPr="00874D9B" w:rsidRDefault="004B1E31" w:rsidP="004B1E31">
      <w:pPr>
        <w:numPr>
          <w:ilvl w:val="0"/>
          <w:numId w:val="2"/>
        </w:numPr>
        <w:ind w:left="851"/>
        <w:rPr>
          <w:rFonts w:ascii="ＭＳ 明朝" w:eastAsia="ＭＳ 明朝" w:hAnsi="ＭＳ 明朝" w:cs="Times New Roman"/>
          <w:szCs w:val="21"/>
        </w:rPr>
      </w:pPr>
      <w:r w:rsidRPr="00874D9B">
        <w:rPr>
          <w:rFonts w:ascii="ＭＳ 明朝" w:eastAsia="ＭＳ 明朝" w:hAnsi="ＭＳ 明朝" w:cs="Times New Roman" w:hint="eastAsia"/>
          <w:szCs w:val="21"/>
        </w:rPr>
        <w:t>（損害の賠償）</w:t>
      </w:r>
    </w:p>
    <w:p w14:paraId="3A295FC2" w14:textId="187DE98A" w:rsidR="004B1E31" w:rsidRPr="00874D9B" w:rsidRDefault="004B1E31" w:rsidP="004B1E31">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本業務中に</w:t>
      </w:r>
      <w:r w:rsidR="009D6387" w:rsidRPr="00874D9B">
        <w:rPr>
          <w:rFonts w:ascii="ＭＳ 明朝" w:eastAsia="ＭＳ 明朝" w:hAnsi="ＭＳ 明朝" w:cs="Times New Roman" w:hint="eastAsia"/>
          <w:szCs w:val="21"/>
        </w:rPr>
        <w:t>乙</w:t>
      </w:r>
      <w:r w:rsidRPr="00874D9B">
        <w:rPr>
          <w:rFonts w:ascii="ＭＳ 明朝" w:eastAsia="ＭＳ 明朝" w:hAnsi="ＭＳ 明朝" w:cs="Times New Roman" w:hint="eastAsia"/>
          <w:szCs w:val="21"/>
        </w:rPr>
        <w:t>が</w:t>
      </w:r>
      <w:r w:rsidR="009D6387" w:rsidRPr="00874D9B">
        <w:rPr>
          <w:rFonts w:ascii="ＭＳ 明朝" w:eastAsia="ＭＳ 明朝" w:hAnsi="ＭＳ 明朝" w:cs="Times New Roman" w:hint="eastAsia"/>
          <w:szCs w:val="21"/>
        </w:rPr>
        <w:t>甲</w:t>
      </w:r>
      <w:r w:rsidRPr="00874D9B">
        <w:rPr>
          <w:rFonts w:ascii="ＭＳ 明朝" w:eastAsia="ＭＳ 明朝" w:hAnsi="ＭＳ 明朝" w:cs="Times New Roman" w:hint="eastAsia"/>
          <w:szCs w:val="21"/>
        </w:rPr>
        <w:t>及び第三者に損害を与えた場合は、直ちに</w:t>
      </w:r>
      <w:r w:rsidR="009D6387" w:rsidRPr="00874D9B">
        <w:rPr>
          <w:rFonts w:ascii="ＭＳ 明朝" w:eastAsia="ＭＳ 明朝" w:hAnsi="ＭＳ 明朝" w:cs="Times New Roman" w:hint="eastAsia"/>
          <w:szCs w:val="21"/>
        </w:rPr>
        <w:t>甲</w:t>
      </w:r>
      <w:r w:rsidRPr="00874D9B">
        <w:rPr>
          <w:rFonts w:ascii="ＭＳ 明朝" w:eastAsia="ＭＳ 明朝" w:hAnsi="ＭＳ 明朝" w:cs="Times New Roman" w:hint="eastAsia"/>
          <w:szCs w:val="21"/>
        </w:rPr>
        <w:t>にその状況及び内容を連絡し、</w:t>
      </w:r>
      <w:r w:rsidR="009D6387" w:rsidRPr="00874D9B">
        <w:rPr>
          <w:rFonts w:ascii="ＭＳ 明朝" w:eastAsia="ＭＳ 明朝" w:hAnsi="ＭＳ 明朝" w:cs="Times New Roman" w:hint="eastAsia"/>
          <w:szCs w:val="21"/>
        </w:rPr>
        <w:t>甲</w:t>
      </w:r>
      <w:r w:rsidRPr="00874D9B">
        <w:rPr>
          <w:rFonts w:ascii="ＭＳ 明朝" w:eastAsia="ＭＳ 明朝" w:hAnsi="ＭＳ 明朝" w:cs="Times New Roman" w:hint="eastAsia"/>
          <w:szCs w:val="21"/>
        </w:rPr>
        <w:t>の指示に従うものとする。損害賠償などの責任は、</w:t>
      </w:r>
      <w:r w:rsidR="009D6387" w:rsidRPr="00874D9B">
        <w:rPr>
          <w:rFonts w:ascii="ＭＳ 明朝" w:eastAsia="ＭＳ 明朝" w:hAnsi="ＭＳ 明朝" w:cs="Times New Roman" w:hint="eastAsia"/>
          <w:szCs w:val="21"/>
        </w:rPr>
        <w:t>乙</w:t>
      </w:r>
      <w:r w:rsidRPr="00874D9B">
        <w:rPr>
          <w:rFonts w:ascii="ＭＳ 明朝" w:eastAsia="ＭＳ 明朝" w:hAnsi="ＭＳ 明朝" w:cs="Times New Roman" w:hint="eastAsia"/>
          <w:szCs w:val="21"/>
        </w:rPr>
        <w:t>が負うものとする。</w:t>
      </w:r>
    </w:p>
    <w:p w14:paraId="47D5154A" w14:textId="6B6C1748" w:rsidR="004B1E31" w:rsidRPr="00874D9B" w:rsidRDefault="004B1E31" w:rsidP="004B1E31">
      <w:pPr>
        <w:numPr>
          <w:ilvl w:val="0"/>
          <w:numId w:val="2"/>
        </w:numPr>
        <w:ind w:left="851"/>
        <w:rPr>
          <w:rFonts w:ascii="ＭＳ 明朝" w:eastAsia="ＭＳ 明朝" w:hAnsi="ＭＳ 明朝" w:cs="Times New Roman"/>
          <w:szCs w:val="21"/>
        </w:rPr>
      </w:pPr>
      <w:r w:rsidRPr="00874D9B">
        <w:rPr>
          <w:rFonts w:ascii="ＭＳ 明朝" w:eastAsia="ＭＳ 明朝" w:hAnsi="ＭＳ 明朝" w:cs="Times New Roman" w:hint="eastAsia"/>
          <w:szCs w:val="21"/>
        </w:rPr>
        <w:lastRenderedPageBreak/>
        <w:t>（一括再委託等の禁止）</w:t>
      </w:r>
    </w:p>
    <w:p w14:paraId="549E8F9F" w14:textId="77777777" w:rsidR="004B1E31" w:rsidRPr="00874D9B" w:rsidRDefault="004B1E31" w:rsidP="004B1E31">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委託業務の全部、業務の総合的企画、業務遂行管理、手法の決定及び技術的判断を第三者に委託し、又は請け負わせてはならない。</w:t>
      </w:r>
    </w:p>
    <w:p w14:paraId="61F8BB80" w14:textId="753D15CB" w:rsidR="004B1E31" w:rsidRPr="00874D9B" w:rsidRDefault="004B1E31" w:rsidP="004B1E31">
      <w:pPr>
        <w:ind w:left="237" w:hangingChars="113" w:hanging="237"/>
        <w:rPr>
          <w:rFonts w:ascii="ＭＳ 明朝" w:eastAsia="ＭＳ 明朝" w:hAnsi="ＭＳ 明朝" w:cs="Times New Roman"/>
          <w:szCs w:val="21"/>
        </w:rPr>
      </w:pPr>
      <w:r w:rsidRPr="00874D9B">
        <w:rPr>
          <w:rFonts w:ascii="ＭＳ 明朝" w:eastAsia="ＭＳ 明朝" w:hAnsi="ＭＳ 明朝" w:cs="Times New Roman" w:hint="eastAsia"/>
          <w:szCs w:val="21"/>
        </w:rPr>
        <w:t xml:space="preserve">２　</w:t>
      </w:r>
      <w:r w:rsidR="009D6387" w:rsidRPr="00874D9B">
        <w:rPr>
          <w:rFonts w:ascii="ＭＳ 明朝" w:eastAsia="ＭＳ 明朝" w:hAnsi="ＭＳ 明朝" w:cs="Times New Roman" w:hint="eastAsia"/>
          <w:szCs w:val="21"/>
        </w:rPr>
        <w:t>乙</w:t>
      </w:r>
      <w:r w:rsidRPr="00874D9B">
        <w:rPr>
          <w:rFonts w:ascii="ＭＳ 明朝" w:eastAsia="ＭＳ 明朝" w:hAnsi="ＭＳ 明朝" w:cs="Times New Roman" w:hint="eastAsia"/>
          <w:szCs w:val="21"/>
        </w:rPr>
        <w:t>は前項に規定する業務以外の再委託にあたっては、</w:t>
      </w:r>
      <w:r w:rsidR="009D6387" w:rsidRPr="00874D9B">
        <w:rPr>
          <w:rFonts w:ascii="ＭＳ 明朝" w:eastAsia="ＭＳ 明朝" w:hAnsi="ＭＳ 明朝" w:cs="Times New Roman" w:hint="eastAsia"/>
          <w:szCs w:val="21"/>
        </w:rPr>
        <w:t>甲</w:t>
      </w:r>
      <w:r w:rsidRPr="00874D9B">
        <w:rPr>
          <w:rFonts w:ascii="ＭＳ 明朝" w:eastAsia="ＭＳ 明朝" w:hAnsi="ＭＳ 明朝" w:cs="Times New Roman" w:hint="eastAsia"/>
          <w:szCs w:val="21"/>
        </w:rPr>
        <w:t>の承認を得なければならない。</w:t>
      </w:r>
    </w:p>
    <w:p w14:paraId="1E3DF731" w14:textId="77777777" w:rsidR="004B1E31" w:rsidRPr="00874D9B" w:rsidRDefault="004B1E31" w:rsidP="004B1E31">
      <w:pPr>
        <w:rPr>
          <w:rFonts w:ascii="ＭＳ 明朝" w:eastAsia="ＭＳ 明朝" w:hAnsi="ＭＳ 明朝" w:cs="Times New Roman"/>
          <w:szCs w:val="21"/>
        </w:rPr>
      </w:pPr>
    </w:p>
    <w:p w14:paraId="4A40D689" w14:textId="77777777" w:rsidR="004B1E31" w:rsidRPr="00874D9B" w:rsidRDefault="004B1E31" w:rsidP="004B1E31">
      <w:pPr>
        <w:numPr>
          <w:ilvl w:val="0"/>
          <w:numId w:val="2"/>
        </w:numPr>
        <w:ind w:left="993" w:hanging="982"/>
        <w:rPr>
          <w:rFonts w:ascii="ＭＳ 明朝" w:eastAsia="ＭＳ 明朝" w:hAnsi="Century" w:cs="Times New Roman"/>
          <w:szCs w:val="21"/>
        </w:rPr>
      </w:pPr>
      <w:r w:rsidRPr="00874D9B">
        <w:rPr>
          <w:rFonts w:ascii="ＭＳ 明朝" w:eastAsia="ＭＳ 明朝" w:hAnsi="ＭＳ 明朝" w:cs="Times New Roman" w:hint="eastAsia"/>
          <w:szCs w:val="21"/>
        </w:rPr>
        <w:t>（成果品の検査・納品）</w:t>
      </w:r>
    </w:p>
    <w:p w14:paraId="34732767" w14:textId="7D297D02" w:rsidR="004B1E31" w:rsidRPr="00874D9B" w:rsidRDefault="004B1E31" w:rsidP="004B1E31">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業務終了後は、</w:t>
      </w:r>
      <w:r w:rsidR="009D6387" w:rsidRPr="00874D9B">
        <w:rPr>
          <w:rFonts w:ascii="ＭＳ 明朝" w:eastAsia="ＭＳ 明朝" w:hAnsi="ＭＳ 明朝" w:cs="Times New Roman" w:hint="eastAsia"/>
          <w:szCs w:val="21"/>
        </w:rPr>
        <w:t>甲</w:t>
      </w:r>
      <w:r w:rsidRPr="00874D9B">
        <w:rPr>
          <w:rFonts w:ascii="ＭＳ 明朝" w:eastAsia="ＭＳ 明朝" w:hAnsi="ＭＳ 明朝" w:cs="Times New Roman" w:hint="eastAsia"/>
          <w:szCs w:val="21"/>
        </w:rPr>
        <w:t>の完成検査を受けなければならない。なお、本仕様書に適合しない部分がある場合は、</w:t>
      </w:r>
      <w:r w:rsidR="009D6387" w:rsidRPr="00874D9B">
        <w:rPr>
          <w:rFonts w:ascii="ＭＳ 明朝" w:eastAsia="ＭＳ 明朝" w:hAnsi="ＭＳ 明朝" w:cs="Times New Roman" w:hint="eastAsia"/>
          <w:szCs w:val="21"/>
        </w:rPr>
        <w:t>乙</w:t>
      </w:r>
      <w:r w:rsidRPr="00874D9B">
        <w:rPr>
          <w:rFonts w:ascii="ＭＳ 明朝" w:eastAsia="ＭＳ 明朝" w:hAnsi="ＭＳ 明朝" w:cs="Times New Roman" w:hint="eastAsia"/>
          <w:szCs w:val="21"/>
        </w:rPr>
        <w:t>は速やかに修正を行わなければならないものとする。</w:t>
      </w:r>
    </w:p>
    <w:p w14:paraId="40BB67E5" w14:textId="0447F970" w:rsidR="004B1E31" w:rsidRPr="00874D9B" w:rsidRDefault="004B1E31" w:rsidP="004B1E31">
      <w:pPr>
        <w:ind w:left="237" w:hangingChars="113" w:hanging="237"/>
        <w:rPr>
          <w:rFonts w:ascii="ＭＳ 明朝" w:eastAsia="ＭＳ 明朝" w:hAnsi="ＭＳ 明朝" w:cs="Times New Roman"/>
          <w:szCs w:val="21"/>
        </w:rPr>
      </w:pPr>
      <w:r w:rsidRPr="00874D9B">
        <w:rPr>
          <w:rFonts w:ascii="ＭＳ 明朝" w:eastAsia="ＭＳ 明朝" w:hAnsi="ＭＳ 明朝" w:cs="Times New Roman" w:hint="eastAsia"/>
          <w:szCs w:val="21"/>
        </w:rPr>
        <w:t xml:space="preserve">２　</w:t>
      </w:r>
      <w:r w:rsidR="009D6387" w:rsidRPr="00874D9B">
        <w:rPr>
          <w:rFonts w:ascii="ＭＳ 明朝" w:eastAsia="ＭＳ 明朝" w:hAnsi="ＭＳ 明朝" w:cs="Times New Roman" w:hint="eastAsia"/>
          <w:szCs w:val="21"/>
        </w:rPr>
        <w:t>乙</w:t>
      </w:r>
      <w:r w:rsidRPr="00874D9B">
        <w:rPr>
          <w:rFonts w:ascii="ＭＳ 明朝" w:eastAsia="ＭＳ 明朝" w:hAnsi="ＭＳ 明朝" w:cs="Times New Roman" w:hint="eastAsia"/>
          <w:szCs w:val="21"/>
        </w:rPr>
        <w:t>の過失による不適格な成果があった場合は、それを修正した</w:t>
      </w:r>
      <w:r w:rsidR="00F760EE" w:rsidRPr="00874D9B">
        <w:rPr>
          <w:rFonts w:ascii="ＭＳ 明朝" w:eastAsia="ＭＳ 明朝" w:hAnsi="ＭＳ 明朝" w:cs="Times New Roman" w:hint="eastAsia"/>
          <w:szCs w:val="21"/>
        </w:rPr>
        <w:t>上</w:t>
      </w:r>
      <w:r w:rsidRPr="00874D9B">
        <w:rPr>
          <w:rFonts w:ascii="ＭＳ 明朝" w:eastAsia="ＭＳ 明朝" w:hAnsi="ＭＳ 明朝" w:cs="Times New Roman" w:hint="eastAsia"/>
          <w:szCs w:val="21"/>
        </w:rPr>
        <w:t>で、改めて納品することとする。</w:t>
      </w:r>
    </w:p>
    <w:p w14:paraId="708D8EFC" w14:textId="77777777" w:rsidR="004B1E31" w:rsidRPr="00874D9B" w:rsidRDefault="004B1E31" w:rsidP="004B1E31">
      <w:pPr>
        <w:rPr>
          <w:rFonts w:ascii="ＭＳ 明朝" w:eastAsia="ＭＳ 明朝" w:hAnsi="ＭＳ 明朝" w:cs="Times New Roman"/>
          <w:szCs w:val="21"/>
        </w:rPr>
      </w:pPr>
    </w:p>
    <w:p w14:paraId="01B34EBD" w14:textId="77777777" w:rsidR="004B1E31" w:rsidRPr="00874D9B" w:rsidRDefault="004B1E31" w:rsidP="004B1E31">
      <w:pPr>
        <w:numPr>
          <w:ilvl w:val="0"/>
          <w:numId w:val="2"/>
        </w:numPr>
        <w:tabs>
          <w:tab w:val="num" w:pos="993"/>
        </w:tabs>
        <w:ind w:left="993" w:hanging="993"/>
        <w:rPr>
          <w:rFonts w:ascii="ＭＳ 明朝" w:eastAsia="ＭＳ 明朝" w:hAnsi="Century" w:cs="Times New Roman"/>
          <w:szCs w:val="21"/>
        </w:rPr>
      </w:pPr>
      <w:r w:rsidRPr="00874D9B">
        <w:rPr>
          <w:rFonts w:ascii="ＭＳ 明朝" w:eastAsia="ＭＳ 明朝" w:hAnsi="ＭＳ 明朝" w:cs="Times New Roman" w:hint="eastAsia"/>
          <w:szCs w:val="21"/>
        </w:rPr>
        <w:t>（契約不適合責任）</w:t>
      </w:r>
    </w:p>
    <w:p w14:paraId="56E05F6F" w14:textId="55867791" w:rsidR="004B1E31" w:rsidRPr="00874D9B" w:rsidRDefault="004B1E31" w:rsidP="004B1E31">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成果品の引渡し後、</w:t>
      </w:r>
      <w:r w:rsidR="009D6387" w:rsidRPr="00874D9B">
        <w:rPr>
          <w:rFonts w:ascii="ＭＳ 明朝" w:eastAsia="ＭＳ 明朝" w:hAnsi="ＭＳ 明朝" w:cs="Times New Roman" w:hint="eastAsia"/>
          <w:szCs w:val="21"/>
        </w:rPr>
        <w:t>乙</w:t>
      </w:r>
      <w:r w:rsidRPr="00874D9B">
        <w:rPr>
          <w:rFonts w:ascii="ＭＳ 明朝" w:eastAsia="ＭＳ 明朝" w:hAnsi="ＭＳ 明朝" w:cs="Times New Roman" w:hint="eastAsia"/>
          <w:szCs w:val="21"/>
        </w:rPr>
        <w:t>の過失又は疎漏に起因する不良箇所が発見された場合は、</w:t>
      </w:r>
      <w:r w:rsidR="009D6387" w:rsidRPr="00874D9B">
        <w:rPr>
          <w:rFonts w:ascii="ＭＳ 明朝" w:eastAsia="ＭＳ 明朝" w:hAnsi="ＭＳ 明朝" w:cs="Times New Roman" w:hint="eastAsia"/>
          <w:szCs w:val="21"/>
        </w:rPr>
        <w:t>甲</w:t>
      </w:r>
      <w:r w:rsidRPr="00874D9B">
        <w:rPr>
          <w:rFonts w:ascii="ＭＳ 明朝" w:eastAsia="ＭＳ 明朝" w:hAnsi="ＭＳ 明朝" w:cs="Times New Roman" w:hint="eastAsia"/>
          <w:szCs w:val="21"/>
        </w:rPr>
        <w:t>の指示に従い、修正・補正及び必要な作業を</w:t>
      </w:r>
      <w:r w:rsidR="009D6387" w:rsidRPr="00874D9B">
        <w:rPr>
          <w:rFonts w:ascii="ＭＳ 明朝" w:eastAsia="ＭＳ 明朝" w:hAnsi="ＭＳ 明朝" w:cs="Times New Roman" w:hint="eastAsia"/>
          <w:szCs w:val="21"/>
        </w:rPr>
        <w:t>乙</w:t>
      </w:r>
      <w:r w:rsidRPr="00874D9B">
        <w:rPr>
          <w:rFonts w:ascii="ＭＳ 明朝" w:eastAsia="ＭＳ 明朝" w:hAnsi="ＭＳ 明朝" w:cs="Times New Roman" w:hint="eastAsia"/>
          <w:szCs w:val="21"/>
        </w:rPr>
        <w:t>の負担において行うものとする。</w:t>
      </w:r>
    </w:p>
    <w:p w14:paraId="78B9F6B2" w14:textId="77777777" w:rsidR="004B1E31" w:rsidRPr="00874D9B" w:rsidRDefault="004B1E31" w:rsidP="004B1E31">
      <w:pPr>
        <w:rPr>
          <w:rFonts w:ascii="ＭＳ 明朝" w:eastAsia="ＭＳ 明朝" w:hAnsi="ＭＳ 明朝" w:cs="Times New Roman"/>
          <w:szCs w:val="21"/>
        </w:rPr>
      </w:pPr>
    </w:p>
    <w:p w14:paraId="113A058D" w14:textId="77777777" w:rsidR="004B1E31" w:rsidRPr="00874D9B" w:rsidRDefault="004B1E31" w:rsidP="004B1E31">
      <w:pPr>
        <w:numPr>
          <w:ilvl w:val="0"/>
          <w:numId w:val="2"/>
        </w:numPr>
        <w:tabs>
          <w:tab w:val="num" w:pos="993"/>
        </w:tabs>
        <w:ind w:left="993" w:hanging="993"/>
        <w:rPr>
          <w:rFonts w:ascii="ＭＳ 明朝" w:eastAsia="ＭＳ 明朝" w:hAnsi="Century" w:cs="Times New Roman"/>
          <w:szCs w:val="21"/>
        </w:rPr>
      </w:pPr>
      <w:r w:rsidRPr="00874D9B">
        <w:rPr>
          <w:rFonts w:ascii="ＭＳ 明朝" w:eastAsia="ＭＳ 明朝" w:hAnsi="ＭＳ 明朝" w:cs="Times New Roman" w:hint="eastAsia"/>
          <w:szCs w:val="21"/>
        </w:rPr>
        <w:t>（成果品の帰属）</w:t>
      </w:r>
    </w:p>
    <w:p w14:paraId="79F3A180" w14:textId="26FA7F0F" w:rsidR="004B1E31" w:rsidRPr="00874D9B" w:rsidRDefault="004B1E31" w:rsidP="004B1E31">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本業務における成果品は、</w:t>
      </w:r>
      <w:r w:rsidR="009D6387" w:rsidRPr="00874D9B">
        <w:rPr>
          <w:rFonts w:ascii="ＭＳ 明朝" w:eastAsia="ＭＳ 明朝" w:hAnsi="ＭＳ 明朝" w:cs="Times New Roman" w:hint="eastAsia"/>
          <w:szCs w:val="21"/>
        </w:rPr>
        <w:t>乙</w:t>
      </w:r>
      <w:r w:rsidRPr="00874D9B">
        <w:rPr>
          <w:rFonts w:ascii="ＭＳ 明朝" w:eastAsia="ＭＳ 明朝" w:hAnsi="ＭＳ 明朝" w:cs="Times New Roman" w:hint="eastAsia"/>
          <w:szCs w:val="21"/>
        </w:rPr>
        <w:t>又は第三者が従前から保有していた著作物を除き、全て</w:t>
      </w:r>
      <w:r w:rsidR="009D6387" w:rsidRPr="00874D9B">
        <w:rPr>
          <w:rFonts w:ascii="ＭＳ 明朝" w:eastAsia="ＭＳ 明朝" w:hAnsi="ＭＳ 明朝" w:cs="Times New Roman" w:hint="eastAsia"/>
          <w:szCs w:val="21"/>
        </w:rPr>
        <w:t>甲</w:t>
      </w:r>
      <w:r w:rsidRPr="00874D9B">
        <w:rPr>
          <w:rFonts w:ascii="ＭＳ 明朝" w:eastAsia="ＭＳ 明朝" w:hAnsi="ＭＳ 明朝" w:cs="Times New Roman" w:hint="eastAsia"/>
          <w:szCs w:val="21"/>
        </w:rPr>
        <w:t>に帰属するものであり、</w:t>
      </w:r>
      <w:r w:rsidR="009D6387" w:rsidRPr="00874D9B">
        <w:rPr>
          <w:rFonts w:ascii="ＭＳ 明朝" w:eastAsia="ＭＳ 明朝" w:hAnsi="ＭＳ 明朝" w:cs="Times New Roman" w:hint="eastAsia"/>
          <w:szCs w:val="21"/>
        </w:rPr>
        <w:t>乙</w:t>
      </w:r>
      <w:r w:rsidRPr="00874D9B">
        <w:rPr>
          <w:rFonts w:ascii="ＭＳ 明朝" w:eastAsia="ＭＳ 明朝" w:hAnsi="ＭＳ 明朝" w:cs="Times New Roman" w:hint="eastAsia"/>
          <w:szCs w:val="21"/>
        </w:rPr>
        <w:t>は、</w:t>
      </w:r>
      <w:r w:rsidR="009D6387" w:rsidRPr="00874D9B">
        <w:rPr>
          <w:rFonts w:ascii="ＭＳ 明朝" w:eastAsia="ＭＳ 明朝" w:hAnsi="ＭＳ 明朝" w:cs="Times New Roman" w:hint="eastAsia"/>
          <w:szCs w:val="21"/>
        </w:rPr>
        <w:t>甲</w:t>
      </w:r>
      <w:r w:rsidRPr="00874D9B">
        <w:rPr>
          <w:rFonts w:ascii="ＭＳ 明朝" w:eastAsia="ＭＳ 明朝" w:hAnsi="ＭＳ 明朝" w:cs="Times New Roman" w:hint="eastAsia"/>
          <w:szCs w:val="21"/>
        </w:rPr>
        <w:t>の承認を受けずに複製や、他に公表・貸与してはならないこととする。</w:t>
      </w:r>
    </w:p>
    <w:p w14:paraId="12879CF2" w14:textId="77777777" w:rsidR="004B1E31" w:rsidRPr="00874D9B" w:rsidRDefault="004B1E31" w:rsidP="004B1E31">
      <w:pPr>
        <w:rPr>
          <w:rFonts w:ascii="ＭＳ 明朝" w:eastAsia="ＭＳ 明朝" w:hAnsi="ＭＳ 明朝" w:cs="Times New Roman"/>
          <w:szCs w:val="21"/>
        </w:rPr>
      </w:pPr>
    </w:p>
    <w:p w14:paraId="779CA3B0" w14:textId="7AE7A671" w:rsidR="004B1E31" w:rsidRPr="00874D9B" w:rsidRDefault="004B1E31" w:rsidP="004B1E31">
      <w:pPr>
        <w:numPr>
          <w:ilvl w:val="0"/>
          <w:numId w:val="2"/>
        </w:numPr>
        <w:tabs>
          <w:tab w:val="left" w:pos="993"/>
        </w:tabs>
        <w:ind w:left="993" w:hanging="993"/>
        <w:rPr>
          <w:rFonts w:ascii="ＭＳ 明朝" w:eastAsia="ＭＳ 明朝" w:hAnsi="Century" w:cs="Times New Roman"/>
          <w:szCs w:val="21"/>
        </w:rPr>
      </w:pPr>
      <w:r w:rsidRPr="00874D9B">
        <w:rPr>
          <w:rFonts w:ascii="ＭＳ 明朝" w:eastAsia="ＭＳ 明朝" w:hAnsi="ＭＳ 明朝" w:cs="Times New Roman" w:hint="eastAsia"/>
          <w:szCs w:val="21"/>
        </w:rPr>
        <w:t>（</w:t>
      </w:r>
      <w:r w:rsidR="00CD740A" w:rsidRPr="00874D9B">
        <w:rPr>
          <w:rFonts w:ascii="ＭＳ 明朝" w:eastAsia="ＭＳ 明朝" w:hAnsi="ＭＳ 明朝" w:cs="Times New Roman" w:hint="eastAsia"/>
          <w:szCs w:val="21"/>
        </w:rPr>
        <w:t>打合せ協議</w:t>
      </w:r>
      <w:r w:rsidRPr="00874D9B">
        <w:rPr>
          <w:rFonts w:ascii="ＭＳ 明朝" w:eastAsia="ＭＳ 明朝" w:hAnsi="ＭＳ 明朝" w:cs="Times New Roman" w:hint="eastAsia"/>
          <w:szCs w:val="21"/>
        </w:rPr>
        <w:t>）</w:t>
      </w:r>
    </w:p>
    <w:p w14:paraId="646DFECE" w14:textId="1313A298" w:rsidR="00CA7047" w:rsidRPr="00874D9B" w:rsidRDefault="00CA7047" w:rsidP="00CA7047">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本業務の協議については、業務着手時（業務実施計画書による業務レビュー）、中間報告時（業務プロセスの確認と今後の展開</w:t>
      </w:r>
      <w:r w:rsidR="00A66DFD" w:rsidRPr="00874D9B">
        <w:rPr>
          <w:rFonts w:ascii="ＭＳ 明朝" w:eastAsia="ＭＳ 明朝" w:hAnsi="ＭＳ 明朝" w:cs="Times New Roman" w:hint="eastAsia"/>
          <w:szCs w:val="21"/>
        </w:rPr>
        <w:t>）</w:t>
      </w:r>
      <w:r w:rsidRPr="00874D9B">
        <w:rPr>
          <w:rFonts w:ascii="ＭＳ 明朝" w:eastAsia="ＭＳ 明朝" w:hAnsi="ＭＳ 明朝" w:cs="Times New Roman" w:hint="eastAsia"/>
          <w:szCs w:val="21"/>
        </w:rPr>
        <w:t>、納品時（納品前の事前確認）の３回を基本とするが、甲又は乙が必要と判断した場合は、W</w:t>
      </w:r>
      <w:r w:rsidRPr="00874D9B">
        <w:rPr>
          <w:rFonts w:ascii="ＭＳ 明朝" w:eastAsia="ＭＳ 明朝" w:hAnsi="ＭＳ 明朝" w:cs="Times New Roman"/>
          <w:szCs w:val="21"/>
        </w:rPr>
        <w:t>eb</w:t>
      </w:r>
      <w:r w:rsidRPr="00874D9B">
        <w:rPr>
          <w:rFonts w:ascii="ＭＳ 明朝" w:eastAsia="ＭＳ 明朝" w:hAnsi="ＭＳ 明朝" w:cs="Times New Roman" w:hint="eastAsia"/>
          <w:szCs w:val="21"/>
        </w:rPr>
        <w:t>等での実施を含め、適宜協議を実施する。</w:t>
      </w:r>
    </w:p>
    <w:p w14:paraId="61431CC0" w14:textId="46D5073F" w:rsidR="00CD740A" w:rsidRPr="00874D9B" w:rsidRDefault="00CA7047" w:rsidP="00802E0E">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なお、</w:t>
      </w:r>
      <w:r w:rsidR="00802E0E" w:rsidRPr="00874D9B">
        <w:rPr>
          <w:rFonts w:ascii="ＭＳ 明朝" w:eastAsia="ＭＳ 明朝" w:hAnsi="ＭＳ 明朝" w:cs="Times New Roman" w:hint="eastAsia"/>
          <w:szCs w:val="21"/>
        </w:rPr>
        <w:t>協議実施後、乙は速やかに記録簿を作成し、甲の承認を得るものとする。</w:t>
      </w:r>
    </w:p>
    <w:p w14:paraId="74858D1A" w14:textId="77777777" w:rsidR="004B1E31" w:rsidRPr="00874D9B" w:rsidRDefault="004B1E31" w:rsidP="004B1E31">
      <w:pPr>
        <w:rPr>
          <w:rFonts w:ascii="ＭＳ 明朝" w:eastAsia="ＭＳ 明朝" w:hAnsi="ＭＳ 明朝" w:cs="Times New Roman"/>
          <w:szCs w:val="21"/>
        </w:rPr>
      </w:pPr>
    </w:p>
    <w:p w14:paraId="428320BF" w14:textId="77777777" w:rsidR="004B1E31" w:rsidRPr="00874D9B" w:rsidRDefault="004B1E31" w:rsidP="004B1E31">
      <w:pPr>
        <w:numPr>
          <w:ilvl w:val="0"/>
          <w:numId w:val="2"/>
        </w:numPr>
        <w:ind w:left="851"/>
        <w:rPr>
          <w:rFonts w:ascii="ＭＳ 明朝" w:eastAsia="ＭＳ 明朝" w:hAnsi="Century" w:cs="Times New Roman"/>
          <w:szCs w:val="21"/>
        </w:rPr>
      </w:pPr>
      <w:r w:rsidRPr="00874D9B">
        <w:rPr>
          <w:rFonts w:ascii="ＭＳ 明朝" w:eastAsia="ＭＳ 明朝" w:hAnsi="ＭＳ 明朝" w:cs="Times New Roman" w:hint="eastAsia"/>
          <w:szCs w:val="21"/>
        </w:rPr>
        <w:t>（履行期間）</w:t>
      </w:r>
    </w:p>
    <w:p w14:paraId="3B8C146E" w14:textId="3EC6E25E" w:rsidR="004B1E31" w:rsidRPr="00874D9B" w:rsidRDefault="004B1E31" w:rsidP="004B1E31">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本業務の履行期間は、</w:t>
      </w:r>
      <w:r w:rsidR="00245171" w:rsidRPr="00874D9B">
        <w:rPr>
          <w:rFonts w:ascii="ＭＳ 明朝" w:eastAsia="ＭＳ 明朝" w:hAnsi="ＭＳ 明朝" w:cs="Times New Roman" w:hint="eastAsia"/>
          <w:szCs w:val="21"/>
        </w:rPr>
        <w:t>契約締結日から令和</w:t>
      </w:r>
      <w:r w:rsidR="004C7389" w:rsidRPr="00874D9B">
        <w:rPr>
          <w:rFonts w:ascii="ＭＳ 明朝" w:eastAsia="ＭＳ 明朝" w:hAnsi="ＭＳ 明朝" w:cs="Times New Roman" w:hint="eastAsia"/>
          <w:color w:val="000000" w:themeColor="text1"/>
          <w:szCs w:val="21"/>
        </w:rPr>
        <w:t>９</w:t>
      </w:r>
      <w:r w:rsidR="00245171" w:rsidRPr="00874D9B">
        <w:rPr>
          <w:rFonts w:ascii="ＭＳ 明朝" w:eastAsia="ＭＳ 明朝" w:hAnsi="ＭＳ 明朝" w:cs="Times New Roman"/>
          <w:color w:val="000000" w:themeColor="text1"/>
          <w:szCs w:val="21"/>
        </w:rPr>
        <w:t>年</w:t>
      </w:r>
      <w:r w:rsidR="00867DF0" w:rsidRPr="00874D9B">
        <w:rPr>
          <w:rFonts w:ascii="ＭＳ 明朝" w:eastAsia="ＭＳ 明朝" w:hAnsi="ＭＳ 明朝" w:cs="Times New Roman" w:hint="eastAsia"/>
          <w:szCs w:val="21"/>
        </w:rPr>
        <w:t>１</w:t>
      </w:r>
      <w:r w:rsidR="00245171" w:rsidRPr="00874D9B">
        <w:rPr>
          <w:rFonts w:ascii="ＭＳ 明朝" w:eastAsia="ＭＳ 明朝" w:hAnsi="ＭＳ 明朝" w:cs="Times New Roman"/>
          <w:szCs w:val="21"/>
        </w:rPr>
        <w:t>月</w:t>
      </w:r>
      <w:r w:rsidR="004C7389" w:rsidRPr="00874D9B">
        <w:rPr>
          <w:rFonts w:ascii="ＭＳ 明朝" w:eastAsia="ＭＳ 明朝" w:hAnsi="ＭＳ 明朝" w:cs="Times New Roman" w:hint="eastAsia"/>
          <w:szCs w:val="21"/>
        </w:rPr>
        <w:t>３１</w:t>
      </w:r>
      <w:r w:rsidR="00245171" w:rsidRPr="00874D9B">
        <w:rPr>
          <w:rFonts w:ascii="ＭＳ 明朝" w:eastAsia="ＭＳ 明朝" w:hAnsi="ＭＳ 明朝" w:cs="Times New Roman"/>
          <w:szCs w:val="21"/>
        </w:rPr>
        <w:t>日までとする。</w:t>
      </w:r>
    </w:p>
    <w:p w14:paraId="681FB469" w14:textId="514B52B8" w:rsidR="004B1E31" w:rsidRPr="00874D9B" w:rsidRDefault="004B1E31" w:rsidP="004B1E31">
      <w:pPr>
        <w:widowControl/>
        <w:jc w:val="left"/>
        <w:rPr>
          <w:rFonts w:ascii="ＭＳ 明朝" w:eastAsia="ＭＳ 明朝" w:hAnsi="ＭＳ 明朝" w:cs="Times New Roman"/>
          <w:szCs w:val="21"/>
        </w:rPr>
      </w:pPr>
    </w:p>
    <w:p w14:paraId="6B066727" w14:textId="77777777" w:rsidR="00194F53" w:rsidRPr="00874D9B" w:rsidRDefault="00194F53">
      <w:pPr>
        <w:widowControl/>
        <w:jc w:val="left"/>
        <w:rPr>
          <w:b/>
          <w:sz w:val="24"/>
          <w:szCs w:val="24"/>
        </w:rPr>
      </w:pPr>
      <w:r w:rsidRPr="00874D9B">
        <w:rPr>
          <w:b/>
          <w:sz w:val="24"/>
          <w:szCs w:val="24"/>
        </w:rPr>
        <w:br w:type="page"/>
      </w:r>
    </w:p>
    <w:p w14:paraId="2358FCC2" w14:textId="132E1C75" w:rsidR="004B1E31" w:rsidRPr="00874D9B" w:rsidRDefault="004B1E31" w:rsidP="00C75204">
      <w:pPr>
        <w:ind w:left="956" w:hangingChars="406" w:hanging="956"/>
        <w:jc w:val="center"/>
        <w:rPr>
          <w:b/>
          <w:sz w:val="24"/>
          <w:szCs w:val="24"/>
        </w:rPr>
      </w:pPr>
      <w:r w:rsidRPr="00874D9B">
        <w:rPr>
          <w:rFonts w:hint="eastAsia"/>
          <w:b/>
          <w:sz w:val="24"/>
          <w:szCs w:val="24"/>
        </w:rPr>
        <w:lastRenderedPageBreak/>
        <w:t>第</w:t>
      </w:r>
      <w:r w:rsidR="00C75204" w:rsidRPr="00874D9B">
        <w:rPr>
          <w:rFonts w:hint="eastAsia"/>
          <w:b/>
          <w:sz w:val="24"/>
          <w:szCs w:val="24"/>
        </w:rPr>
        <w:t>二章</w:t>
      </w:r>
      <w:r w:rsidRPr="00874D9B">
        <w:rPr>
          <w:rFonts w:hint="eastAsia"/>
          <w:b/>
          <w:sz w:val="24"/>
          <w:szCs w:val="24"/>
        </w:rPr>
        <w:t xml:space="preserve">　業務概要</w:t>
      </w:r>
    </w:p>
    <w:p w14:paraId="27E5656F" w14:textId="77777777" w:rsidR="004B1E31" w:rsidRPr="00874D9B" w:rsidRDefault="004B1E31" w:rsidP="004B1E31">
      <w:pPr>
        <w:ind w:left="210" w:hangingChars="100" w:hanging="210"/>
        <w:rPr>
          <w:rFonts w:ascii="ＭＳ 明朝" w:eastAsia="ＭＳ 明朝" w:hAnsi="ＭＳ 明朝" w:cs="Times New Roman"/>
          <w:szCs w:val="21"/>
        </w:rPr>
      </w:pPr>
    </w:p>
    <w:p w14:paraId="1982969D" w14:textId="77777777" w:rsidR="00A32EE8" w:rsidRPr="00874D9B" w:rsidRDefault="00056789" w:rsidP="00F760EE">
      <w:pPr>
        <w:numPr>
          <w:ilvl w:val="0"/>
          <w:numId w:val="2"/>
        </w:numPr>
        <w:rPr>
          <w:rFonts w:ascii="ＭＳ 明朝" w:eastAsia="ＭＳ 明朝" w:hAnsi="ＭＳ 明朝" w:cs="Times New Roman"/>
          <w:szCs w:val="21"/>
        </w:rPr>
      </w:pPr>
      <w:r w:rsidRPr="00874D9B">
        <w:rPr>
          <w:rFonts w:ascii="ＭＳ 明朝" w:eastAsia="ＭＳ 明朝" w:hAnsi="ＭＳ 明朝" w:cs="Times New Roman" w:hint="eastAsia"/>
          <w:szCs w:val="21"/>
        </w:rPr>
        <w:t>（業務の内容）</w:t>
      </w:r>
    </w:p>
    <w:p w14:paraId="41D8BBBC" w14:textId="77777777" w:rsidR="00A32EE8" w:rsidRPr="00874D9B" w:rsidRDefault="00A32EE8" w:rsidP="00A32EE8">
      <w:pPr>
        <w:numPr>
          <w:ilvl w:val="2"/>
          <w:numId w:val="4"/>
        </w:numPr>
        <w:ind w:left="1276" w:firstLine="0"/>
        <w:rPr>
          <w:rFonts w:ascii="ＭＳ 明朝" w:eastAsia="ＭＳ 明朝" w:hAnsi="ＭＳ 明朝" w:cs="Times New Roman"/>
          <w:szCs w:val="21"/>
        </w:rPr>
      </w:pPr>
      <w:r w:rsidRPr="00874D9B">
        <w:rPr>
          <w:rFonts w:ascii="ＭＳ 明朝" w:eastAsia="ＭＳ 明朝" w:hAnsi="ＭＳ 明朝" w:cs="Times New Roman" w:hint="eastAsia"/>
          <w:szCs w:val="21"/>
        </w:rPr>
        <w:t>計画準備・資料収集整理</w:t>
      </w:r>
    </w:p>
    <w:p w14:paraId="32A6E5B4" w14:textId="6D8B7525" w:rsidR="00A32EE8" w:rsidRPr="00874D9B" w:rsidRDefault="00A32EE8" w:rsidP="00A32EE8">
      <w:pPr>
        <w:ind w:left="1276"/>
        <w:rPr>
          <w:rFonts w:ascii="ＭＳ 明朝" w:eastAsia="ＭＳ 明朝" w:hAnsi="ＭＳ 明朝"/>
        </w:rPr>
      </w:pPr>
      <w:r w:rsidRPr="00874D9B">
        <w:rPr>
          <w:rFonts w:ascii="ＭＳ 明朝" w:eastAsia="ＭＳ 明朝" w:hAnsi="ＭＳ 明朝" w:hint="eastAsia"/>
        </w:rPr>
        <w:t>乙は、本業務の実施に</w:t>
      </w:r>
      <w:r w:rsidR="00F760EE" w:rsidRPr="00874D9B">
        <w:rPr>
          <w:rFonts w:ascii="ＭＳ 明朝" w:eastAsia="ＭＳ 明朝" w:hAnsi="ＭＳ 明朝" w:hint="eastAsia"/>
        </w:rPr>
        <w:t>当たり</w:t>
      </w:r>
      <w:r w:rsidRPr="00874D9B">
        <w:rPr>
          <w:rFonts w:ascii="ＭＳ 明朝" w:eastAsia="ＭＳ 明朝" w:hAnsi="ＭＳ 明朝" w:hint="eastAsia"/>
        </w:rPr>
        <w:t>、業務の目的を十分に把握した上で</w:t>
      </w:r>
      <w:r w:rsidR="00F760EE" w:rsidRPr="00874D9B">
        <w:rPr>
          <w:rFonts w:ascii="ＭＳ 明朝" w:eastAsia="ＭＳ 明朝" w:hAnsi="ＭＳ 明朝" w:hint="eastAsia"/>
        </w:rPr>
        <w:t>、</w:t>
      </w:r>
      <w:r w:rsidRPr="00874D9B">
        <w:rPr>
          <w:rFonts w:ascii="ＭＳ 明朝" w:eastAsia="ＭＳ 明朝" w:hAnsi="ＭＳ 明朝" w:hint="eastAsia"/>
        </w:rPr>
        <w:t>合理的かつ効率的な作業を推進するため業務実施計画書（業務内容、業務工程表、業務実施体制）を提出し、甲の承認を得るものとする。</w:t>
      </w:r>
    </w:p>
    <w:p w14:paraId="47C6EC07" w14:textId="28F66851" w:rsidR="00A32EE8" w:rsidRPr="00874D9B" w:rsidRDefault="00A32EE8" w:rsidP="00A32EE8">
      <w:pPr>
        <w:ind w:left="1276"/>
        <w:rPr>
          <w:rFonts w:ascii="ＭＳ 明朝" w:eastAsia="ＭＳ 明朝" w:hAnsi="ＭＳ 明朝"/>
        </w:rPr>
      </w:pPr>
      <w:r w:rsidRPr="00874D9B">
        <w:rPr>
          <w:rFonts w:ascii="ＭＳ 明朝" w:eastAsia="ＭＳ 明朝" w:hAnsi="ＭＳ 明朝" w:hint="eastAsia"/>
        </w:rPr>
        <w:t>また資料収集方法については、</w:t>
      </w:r>
      <w:r w:rsidRPr="00874D9B">
        <w:rPr>
          <w:rFonts w:ascii="ＭＳ 明朝" w:eastAsia="ＭＳ 明朝" w:hAnsi="ＭＳ 明朝"/>
        </w:rPr>
        <w:t>個人情報を含む秘匿性の高い情報</w:t>
      </w:r>
      <w:r w:rsidRPr="00874D9B">
        <w:rPr>
          <w:rFonts w:ascii="ＭＳ 明朝" w:eastAsia="ＭＳ 明朝" w:hAnsi="ＭＳ 明朝" w:hint="eastAsia"/>
        </w:rPr>
        <w:t>が含まれる</w:t>
      </w:r>
      <w:r w:rsidR="00D417D2" w:rsidRPr="00874D9B">
        <w:rPr>
          <w:rFonts w:ascii="ＭＳ 明朝" w:eastAsia="ＭＳ 明朝" w:hAnsi="ＭＳ 明朝" w:hint="eastAsia"/>
        </w:rPr>
        <w:t>場合</w:t>
      </w:r>
      <w:r w:rsidRPr="00874D9B">
        <w:rPr>
          <w:rFonts w:ascii="ＭＳ 明朝" w:eastAsia="ＭＳ 明朝" w:hAnsi="ＭＳ 明朝" w:hint="eastAsia"/>
        </w:rPr>
        <w:t>、情報漏洩の防止を目的とし、以下手法にて実施すること。</w:t>
      </w:r>
    </w:p>
    <w:p w14:paraId="3559A6E1" w14:textId="77777777" w:rsidR="00A32EE8" w:rsidRPr="00874D9B" w:rsidRDefault="00A32EE8" w:rsidP="00A32EE8">
      <w:pPr>
        <w:numPr>
          <w:ilvl w:val="4"/>
          <w:numId w:val="4"/>
        </w:numPr>
        <w:rPr>
          <w:rFonts w:ascii="ＭＳ 明朝" w:eastAsia="ＭＳ 明朝" w:hAnsi="ＭＳ 明朝" w:cs="Times New Roman"/>
          <w:szCs w:val="21"/>
        </w:rPr>
      </w:pPr>
      <w:r w:rsidRPr="00874D9B">
        <w:rPr>
          <w:rFonts w:ascii="ＭＳ 明朝" w:eastAsia="ＭＳ 明朝" w:hAnsi="ＭＳ 明朝" w:cs="Times New Roman" w:hint="eastAsia"/>
          <w:szCs w:val="21"/>
        </w:rPr>
        <w:t>個人情報が含まれるデータは、セキュリティが確保された専用回線にて収集すること。（例：</w:t>
      </w:r>
      <w:r w:rsidRPr="00874D9B">
        <w:rPr>
          <w:rFonts w:ascii="ＭＳ 明朝" w:eastAsia="ＭＳ 明朝" w:hAnsi="ＭＳ 明朝" w:cs="Times New Roman"/>
          <w:szCs w:val="21"/>
        </w:rPr>
        <w:t>LGWAN</w:t>
      </w:r>
      <w:r w:rsidRPr="00874D9B">
        <w:rPr>
          <w:rFonts w:ascii="ＭＳ 明朝" w:eastAsia="ＭＳ 明朝" w:hAnsi="ＭＳ 明朝" w:cs="Times New Roman" w:hint="eastAsia"/>
          <w:szCs w:val="21"/>
        </w:rPr>
        <w:t>-ASPサービスを利用したデータ交換）</w:t>
      </w:r>
    </w:p>
    <w:p w14:paraId="4B63D383" w14:textId="733EB4E0" w:rsidR="00A32EE8" w:rsidRPr="00874D9B" w:rsidRDefault="00A32EE8" w:rsidP="00A32EE8">
      <w:pPr>
        <w:ind w:left="2100"/>
        <w:rPr>
          <w:rFonts w:ascii="ＭＳ 明朝" w:eastAsia="ＭＳ 明朝" w:hAnsi="ＭＳ 明朝" w:cs="Times New Roman"/>
          <w:szCs w:val="21"/>
        </w:rPr>
      </w:pPr>
      <w:r w:rsidRPr="00874D9B">
        <w:rPr>
          <w:rFonts w:ascii="ＭＳ 明朝" w:eastAsia="ＭＳ 明朝" w:hAnsi="ＭＳ 明朝" w:cs="Times New Roman" w:hint="eastAsia"/>
          <w:szCs w:val="21"/>
        </w:rPr>
        <w:t>ただし</w:t>
      </w:r>
      <w:r w:rsidR="00F760EE" w:rsidRPr="00874D9B">
        <w:rPr>
          <w:rFonts w:ascii="ＭＳ 明朝" w:eastAsia="ＭＳ 明朝" w:hAnsi="ＭＳ 明朝" w:cs="Times New Roman" w:hint="eastAsia"/>
          <w:szCs w:val="21"/>
        </w:rPr>
        <w:t>、</w:t>
      </w:r>
      <w:r w:rsidRPr="00874D9B">
        <w:rPr>
          <w:rFonts w:ascii="ＭＳ 明朝" w:eastAsia="ＭＳ 明朝" w:hAnsi="ＭＳ 明朝" w:cs="Times New Roman" w:hint="eastAsia"/>
          <w:szCs w:val="21"/>
        </w:rPr>
        <w:t>専用回線による場合と同等のセキュリティが保たれるその他の方法で、甲の承諾を得た方法による場合は</w:t>
      </w:r>
      <w:r w:rsidR="00F760EE" w:rsidRPr="00874D9B">
        <w:rPr>
          <w:rFonts w:ascii="ＭＳ 明朝" w:eastAsia="ＭＳ 明朝" w:hAnsi="ＭＳ 明朝" w:cs="Times New Roman" w:hint="eastAsia"/>
          <w:szCs w:val="21"/>
        </w:rPr>
        <w:t>、</w:t>
      </w:r>
      <w:r w:rsidRPr="00874D9B">
        <w:rPr>
          <w:rFonts w:ascii="ＭＳ 明朝" w:eastAsia="ＭＳ 明朝" w:hAnsi="ＭＳ 明朝" w:cs="Times New Roman" w:hint="eastAsia"/>
          <w:szCs w:val="21"/>
        </w:rPr>
        <w:t>この限りではない。</w:t>
      </w:r>
    </w:p>
    <w:p w14:paraId="4FB63742" w14:textId="310B396D" w:rsidR="00A32EE8" w:rsidRPr="00874D9B" w:rsidRDefault="00A32EE8" w:rsidP="00A32EE8">
      <w:pPr>
        <w:numPr>
          <w:ilvl w:val="4"/>
          <w:numId w:val="4"/>
        </w:numPr>
        <w:rPr>
          <w:rFonts w:ascii="ＭＳ 明朝" w:eastAsia="ＭＳ 明朝" w:hAnsi="ＭＳ 明朝" w:cs="Times New Roman"/>
          <w:szCs w:val="21"/>
        </w:rPr>
      </w:pPr>
      <w:r w:rsidRPr="00874D9B">
        <w:rPr>
          <w:rFonts w:ascii="ＭＳ 明朝" w:eastAsia="ＭＳ 明朝" w:hAnsi="ＭＳ 明朝" w:cs="Times New Roman" w:hint="eastAsia"/>
          <w:szCs w:val="21"/>
        </w:rPr>
        <w:t>上記作業に必要となる専用回線等については、乙</w:t>
      </w:r>
      <w:r w:rsidR="00F760EE" w:rsidRPr="00874D9B">
        <w:rPr>
          <w:rFonts w:ascii="ＭＳ 明朝" w:eastAsia="ＭＳ 明朝" w:hAnsi="ＭＳ 明朝" w:cs="Times New Roman" w:hint="eastAsia"/>
          <w:szCs w:val="21"/>
        </w:rPr>
        <w:t>の負担において</w:t>
      </w:r>
      <w:r w:rsidRPr="00874D9B">
        <w:rPr>
          <w:rFonts w:ascii="ＭＳ 明朝" w:eastAsia="ＭＳ 明朝" w:hAnsi="ＭＳ 明朝" w:cs="Times New Roman" w:hint="eastAsia"/>
          <w:szCs w:val="21"/>
        </w:rPr>
        <w:t>準備すること。</w:t>
      </w:r>
    </w:p>
    <w:p w14:paraId="32F1BA11" w14:textId="265FF894" w:rsidR="00A32EE8" w:rsidRPr="00874D9B" w:rsidRDefault="00A32EE8" w:rsidP="00A32EE8">
      <w:pPr>
        <w:numPr>
          <w:ilvl w:val="4"/>
          <w:numId w:val="4"/>
        </w:numPr>
        <w:rPr>
          <w:rFonts w:ascii="ＭＳ 明朝" w:eastAsia="ＭＳ 明朝" w:hAnsi="ＭＳ 明朝" w:cs="Times New Roman"/>
          <w:szCs w:val="21"/>
        </w:rPr>
      </w:pPr>
      <w:r w:rsidRPr="00874D9B">
        <w:rPr>
          <w:rFonts w:ascii="ＭＳ 明朝" w:eastAsia="ＭＳ 明朝" w:hAnsi="ＭＳ 明朝" w:cs="Times New Roman" w:hint="eastAsia"/>
          <w:szCs w:val="21"/>
        </w:rPr>
        <w:t>乙は、情報セキュリティマネジメントシステム（</w:t>
      </w:r>
      <w:r w:rsidRPr="00874D9B">
        <w:rPr>
          <w:rFonts w:ascii="ＭＳ 明朝" w:eastAsia="ＭＳ 明朝" w:hAnsi="ＭＳ 明朝" w:cs="Times New Roman"/>
          <w:szCs w:val="21"/>
        </w:rPr>
        <w:t>JIS Q 27001）</w:t>
      </w:r>
      <w:r w:rsidR="000A42E9" w:rsidRPr="00874D9B">
        <w:rPr>
          <w:rFonts w:ascii="ＭＳ 明朝" w:eastAsia="ＭＳ 明朝" w:hAnsi="ＭＳ 明朝" w:cs="Times New Roman" w:hint="eastAsia"/>
          <w:szCs w:val="21"/>
        </w:rPr>
        <w:t>、</w:t>
      </w:r>
      <w:r w:rsidRPr="00874D9B">
        <w:rPr>
          <w:rFonts w:ascii="ＭＳ 明朝" w:eastAsia="ＭＳ 明朝" w:hAnsi="ＭＳ 明朝" w:cs="Times New Roman" w:hint="eastAsia"/>
          <w:szCs w:val="21"/>
        </w:rPr>
        <w:t>プライバシーマーク（</w:t>
      </w:r>
      <w:r w:rsidRPr="00874D9B">
        <w:rPr>
          <w:rFonts w:ascii="ＭＳ 明朝" w:eastAsia="ＭＳ 明朝" w:hAnsi="ＭＳ 明朝" w:cs="Times New Roman"/>
          <w:szCs w:val="21"/>
        </w:rPr>
        <w:t>JIS Q 15001）</w:t>
      </w:r>
      <w:r w:rsidR="000A42E9" w:rsidRPr="00874D9B">
        <w:rPr>
          <w:rFonts w:ascii="ＭＳ 明朝" w:eastAsia="ＭＳ 明朝" w:hAnsi="ＭＳ 明朝" w:cs="Times New Roman" w:hint="eastAsia"/>
          <w:szCs w:val="21"/>
        </w:rPr>
        <w:t>又は個人情報の保護に関する法律（平成</w:t>
      </w:r>
      <w:r w:rsidR="000A42E9" w:rsidRPr="00874D9B">
        <w:rPr>
          <w:rFonts w:ascii="ＭＳ 明朝" w:eastAsia="ＭＳ 明朝" w:hAnsi="ＭＳ 明朝" w:cs="Times New Roman"/>
          <w:szCs w:val="21"/>
        </w:rPr>
        <w:t>15年法律第57号）</w:t>
      </w:r>
      <w:r w:rsidRPr="00874D9B">
        <w:rPr>
          <w:rFonts w:ascii="ＭＳ 明朝" w:eastAsia="ＭＳ 明朝" w:hAnsi="ＭＳ 明朝" w:cs="Times New Roman" w:hint="eastAsia"/>
          <w:szCs w:val="21"/>
        </w:rPr>
        <w:t>の規定に基づき資料を取り扱うこと。</w:t>
      </w:r>
    </w:p>
    <w:p w14:paraId="45935B06" w14:textId="77777777" w:rsidR="0034184B" w:rsidRPr="00874D9B" w:rsidRDefault="0034184B" w:rsidP="0034184B">
      <w:pPr>
        <w:rPr>
          <w:rFonts w:ascii="ＭＳ 明朝" w:eastAsia="ＭＳ 明朝" w:hAnsi="ＭＳ 明朝" w:cs="Times New Roman"/>
          <w:szCs w:val="21"/>
        </w:rPr>
      </w:pPr>
    </w:p>
    <w:p w14:paraId="0A4BAF9F" w14:textId="7FA70CFE" w:rsidR="0034184B" w:rsidRPr="00874D9B" w:rsidRDefault="002568D1" w:rsidP="00C3525D">
      <w:pPr>
        <w:numPr>
          <w:ilvl w:val="2"/>
          <w:numId w:val="4"/>
        </w:numPr>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rPr>
        <w:t>公立保育所等</w:t>
      </w:r>
      <w:r w:rsidR="00A32EE8" w:rsidRPr="00874D9B">
        <w:rPr>
          <w:rFonts w:ascii="ＭＳ 明朝" w:eastAsia="ＭＳ 明朝" w:hAnsi="ＭＳ 明朝" w:cs="Times New Roman" w:hint="eastAsia"/>
          <w:szCs w:val="21"/>
          <w:lang w:eastAsia="zh-TW"/>
        </w:rPr>
        <w:t>の</w:t>
      </w:r>
      <w:r w:rsidR="00E5608C" w:rsidRPr="00874D9B">
        <w:rPr>
          <w:rFonts w:ascii="ＭＳ 明朝" w:eastAsia="ＭＳ 明朝" w:hAnsi="ＭＳ 明朝" w:cs="Times New Roman" w:hint="eastAsia"/>
          <w:szCs w:val="21"/>
        </w:rPr>
        <w:t>状況</w:t>
      </w:r>
      <w:r w:rsidR="00A32EE8" w:rsidRPr="00874D9B">
        <w:rPr>
          <w:rFonts w:ascii="ＭＳ 明朝" w:eastAsia="ＭＳ 明朝" w:hAnsi="ＭＳ 明朝" w:cs="Times New Roman" w:hint="eastAsia"/>
          <w:szCs w:val="21"/>
          <w:lang w:eastAsia="zh-TW"/>
        </w:rPr>
        <w:t>整理</w:t>
      </w:r>
    </w:p>
    <w:p w14:paraId="179AD276" w14:textId="46AA5AB8" w:rsidR="00E5608C" w:rsidRPr="00874D9B" w:rsidRDefault="00E5608C" w:rsidP="00E5608C">
      <w:pPr>
        <w:ind w:left="1276"/>
        <w:rPr>
          <w:rFonts w:ascii="ＭＳ 明朝" w:eastAsia="ＭＳ 明朝" w:hAnsi="ＭＳ 明朝" w:cs="Times New Roman"/>
          <w:szCs w:val="21"/>
        </w:rPr>
      </w:pPr>
      <w:r w:rsidRPr="00874D9B">
        <w:rPr>
          <w:rFonts w:ascii="ＭＳ 明朝" w:eastAsia="ＭＳ 明朝" w:hAnsi="ＭＳ 明朝" w:cs="Times New Roman" w:hint="eastAsia"/>
          <w:szCs w:val="21"/>
        </w:rPr>
        <w:t>乙は、公立保育所等の現状把握及び整理並びに各種将来推計の整理をするため、以下の把握及び整理を実施することとする。</w:t>
      </w:r>
    </w:p>
    <w:p w14:paraId="3FC0F8D0" w14:textId="26FCCE91" w:rsidR="00806934" w:rsidRPr="00874D9B" w:rsidRDefault="00806934" w:rsidP="00806934">
      <w:pPr>
        <w:numPr>
          <w:ilvl w:val="4"/>
          <w:numId w:val="2"/>
        </w:numPr>
        <w:rPr>
          <w:rFonts w:ascii="ＭＳ 明朝" w:eastAsia="ＭＳ 明朝" w:hAnsi="ＭＳ 明朝" w:cs="Times New Roman"/>
          <w:szCs w:val="21"/>
        </w:rPr>
      </w:pPr>
      <w:r w:rsidRPr="00874D9B">
        <w:rPr>
          <w:rFonts w:ascii="ＭＳ 明朝" w:eastAsia="ＭＳ 明朝" w:hAnsi="ＭＳ 明朝" w:cs="Times New Roman" w:hint="eastAsia"/>
          <w:szCs w:val="21"/>
        </w:rPr>
        <w:t>公立保育所等及び民間保育所等のデータ整理</w:t>
      </w:r>
    </w:p>
    <w:p w14:paraId="0E9B5F4D" w14:textId="73ED23D1" w:rsidR="00806934" w:rsidRPr="00874D9B" w:rsidRDefault="00806934" w:rsidP="00806934">
      <w:pPr>
        <w:numPr>
          <w:ilvl w:val="4"/>
          <w:numId w:val="2"/>
        </w:numPr>
        <w:rPr>
          <w:rFonts w:ascii="ＭＳ 明朝" w:eastAsia="ＭＳ 明朝" w:hAnsi="ＭＳ 明朝" w:cs="Times New Roman"/>
          <w:szCs w:val="21"/>
        </w:rPr>
      </w:pPr>
      <w:r w:rsidRPr="00874D9B">
        <w:rPr>
          <w:rFonts w:ascii="ＭＳ 明朝" w:eastAsia="ＭＳ 明朝" w:hAnsi="ＭＳ 明朝" w:cs="Times New Roman" w:hint="eastAsia"/>
          <w:szCs w:val="21"/>
        </w:rPr>
        <w:t>学校再編計画における幼稚園データの把握</w:t>
      </w:r>
    </w:p>
    <w:p w14:paraId="49DAFF93" w14:textId="6CCFF3D7" w:rsidR="0034184B" w:rsidRPr="00874D9B" w:rsidRDefault="00806934" w:rsidP="0034184B">
      <w:pPr>
        <w:numPr>
          <w:ilvl w:val="4"/>
          <w:numId w:val="2"/>
        </w:numPr>
        <w:rPr>
          <w:rFonts w:ascii="ＭＳ 明朝" w:eastAsia="ＭＳ 明朝" w:hAnsi="ＭＳ 明朝" w:cs="Times New Roman"/>
          <w:szCs w:val="21"/>
        </w:rPr>
      </w:pPr>
      <w:r w:rsidRPr="00874D9B">
        <w:rPr>
          <w:rFonts w:ascii="ＭＳ 明朝" w:eastAsia="ＭＳ 明朝" w:hAnsi="ＭＳ 明朝" w:hint="eastAsia"/>
        </w:rPr>
        <w:t>令和９年度から令和１８年度までの</w:t>
      </w:r>
      <w:r w:rsidRPr="00874D9B">
        <w:rPr>
          <w:rFonts w:ascii="ＭＳ 明朝" w:eastAsia="ＭＳ 明朝" w:hAnsi="ＭＳ 明朝" w:cs="Times New Roman" w:hint="eastAsia"/>
          <w:szCs w:val="21"/>
        </w:rPr>
        <w:t>１０年間の各施設の児童数等の推移及び将来推計</w:t>
      </w:r>
    </w:p>
    <w:p w14:paraId="00CA7A24" w14:textId="77777777" w:rsidR="00920F23" w:rsidRPr="00874D9B" w:rsidRDefault="00920F23" w:rsidP="00920F23">
      <w:pPr>
        <w:rPr>
          <w:rFonts w:ascii="ＭＳ 明朝" w:eastAsia="ＭＳ 明朝" w:hAnsi="ＭＳ 明朝" w:cs="Times New Roman"/>
          <w:szCs w:val="21"/>
        </w:rPr>
      </w:pPr>
    </w:p>
    <w:p w14:paraId="59BE60EE" w14:textId="1C893BFF" w:rsidR="00281B09" w:rsidRPr="00874D9B" w:rsidRDefault="0034184B" w:rsidP="00EE299C">
      <w:pPr>
        <w:numPr>
          <w:ilvl w:val="2"/>
          <w:numId w:val="4"/>
        </w:numPr>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rPr>
        <w:t>市民アンケート調査の実施</w:t>
      </w:r>
    </w:p>
    <w:p w14:paraId="27391CE7" w14:textId="3DD34790" w:rsidR="0034184B" w:rsidRPr="00874D9B" w:rsidRDefault="0034184B" w:rsidP="0034184B">
      <w:pPr>
        <w:ind w:left="1276"/>
        <w:rPr>
          <w:rFonts w:ascii="ＭＳ 明朝" w:eastAsia="ＭＳ 明朝" w:hAnsi="ＭＳ 明朝"/>
        </w:rPr>
      </w:pPr>
      <w:r w:rsidRPr="00874D9B">
        <w:rPr>
          <w:rFonts w:ascii="ＭＳ 明朝" w:eastAsia="ＭＳ 明朝" w:hAnsi="ＭＳ 明朝" w:hint="eastAsia"/>
          <w:color w:val="000000" w:themeColor="text1"/>
        </w:rPr>
        <w:t>乙は、</w:t>
      </w:r>
      <w:r w:rsidR="002568D1" w:rsidRPr="00874D9B">
        <w:rPr>
          <w:rFonts w:ascii="ＭＳ 明朝" w:eastAsia="ＭＳ 明朝" w:hAnsi="ＭＳ 明朝" w:cs="Times New Roman" w:hint="eastAsia"/>
          <w:szCs w:val="21"/>
        </w:rPr>
        <w:t>公立保育所等</w:t>
      </w:r>
      <w:r w:rsidRPr="00874D9B">
        <w:rPr>
          <w:rFonts w:ascii="ＭＳ 明朝" w:eastAsia="ＭＳ 明朝" w:hAnsi="ＭＳ 明朝" w:hint="eastAsia"/>
        </w:rPr>
        <w:t>の適正配置等について、市民意向等を把握するため、以下調査を実施</w:t>
      </w:r>
      <w:r w:rsidRPr="00874D9B">
        <w:rPr>
          <w:rFonts w:ascii="ＭＳ 明朝" w:eastAsia="ＭＳ 明朝" w:hAnsi="ＭＳ 明朝" w:hint="eastAsia"/>
          <w:color w:val="000000" w:themeColor="text1"/>
        </w:rPr>
        <w:t>する</w:t>
      </w:r>
      <w:r w:rsidRPr="00874D9B">
        <w:rPr>
          <w:rFonts w:ascii="ＭＳ 明朝" w:eastAsia="ＭＳ 明朝" w:hAnsi="ＭＳ 明朝" w:hint="eastAsia"/>
        </w:rPr>
        <w:t>こととする。調査項目については、乙の提案をもとに、甲と協議の</w:t>
      </w:r>
      <w:r w:rsidR="00D03A52" w:rsidRPr="00874D9B">
        <w:rPr>
          <w:rFonts w:ascii="ＭＳ 明朝" w:eastAsia="ＭＳ 明朝" w:hAnsi="ＭＳ 明朝" w:hint="eastAsia"/>
        </w:rPr>
        <w:t>上</w:t>
      </w:r>
      <w:r w:rsidRPr="00874D9B">
        <w:rPr>
          <w:rFonts w:ascii="ＭＳ 明朝" w:eastAsia="ＭＳ 明朝" w:hAnsi="ＭＳ 明朝" w:hint="eastAsia"/>
        </w:rPr>
        <w:t>で決定する。</w:t>
      </w:r>
    </w:p>
    <w:p w14:paraId="5516881C" w14:textId="77777777" w:rsidR="0034184B" w:rsidRPr="00874D9B" w:rsidRDefault="0034184B" w:rsidP="003777DB">
      <w:pPr>
        <w:numPr>
          <w:ilvl w:val="0"/>
          <w:numId w:val="7"/>
        </w:numPr>
        <w:rPr>
          <w:rFonts w:ascii="ＭＳ 明朝" w:eastAsia="ＭＳ 明朝" w:hAnsi="ＭＳ 明朝" w:cs="Times New Roman"/>
          <w:szCs w:val="21"/>
        </w:rPr>
      </w:pPr>
      <w:r w:rsidRPr="00874D9B">
        <w:rPr>
          <w:rFonts w:ascii="ＭＳ 明朝" w:eastAsia="ＭＳ 明朝" w:hAnsi="ＭＳ 明朝" w:cs="Times New Roman" w:hint="eastAsia"/>
          <w:szCs w:val="21"/>
        </w:rPr>
        <w:t>市民アンケートの実施</w:t>
      </w:r>
    </w:p>
    <w:p w14:paraId="4147AD10" w14:textId="23E0BCBE" w:rsidR="003777DB" w:rsidRPr="00874D9B" w:rsidRDefault="003777DB" w:rsidP="0034184B">
      <w:pPr>
        <w:ind w:left="2100"/>
        <w:rPr>
          <w:rFonts w:ascii="ＭＳ 明朝" w:eastAsia="ＭＳ 明朝" w:hAnsi="ＭＳ 明朝"/>
        </w:rPr>
      </w:pPr>
      <w:r w:rsidRPr="00874D9B">
        <w:rPr>
          <w:rFonts w:ascii="ＭＳ 明朝" w:eastAsia="ＭＳ 明朝" w:hAnsi="ＭＳ 明朝" w:hint="eastAsia"/>
        </w:rPr>
        <w:t>公立保育所等及び市内民間保育所等に在籍している保護者全員</w:t>
      </w:r>
      <w:r w:rsidR="002C34C1" w:rsidRPr="00874D9B">
        <w:rPr>
          <w:rFonts w:ascii="ＭＳ 明朝" w:eastAsia="ＭＳ 明朝" w:hAnsi="ＭＳ 明朝" w:hint="eastAsia"/>
        </w:rPr>
        <w:t>（約</w:t>
      </w:r>
      <w:r w:rsidR="00E27F43" w:rsidRPr="00874D9B">
        <w:rPr>
          <w:rFonts w:ascii="ＭＳ 明朝" w:eastAsia="ＭＳ 明朝" w:hAnsi="ＭＳ 明朝" w:hint="eastAsia"/>
        </w:rPr>
        <w:t>1,300</w:t>
      </w:r>
      <w:r w:rsidR="002C34C1" w:rsidRPr="00874D9B">
        <w:rPr>
          <w:rFonts w:ascii="ＭＳ 明朝" w:eastAsia="ＭＳ 明朝" w:hAnsi="ＭＳ 明朝" w:hint="eastAsia"/>
        </w:rPr>
        <w:t>世帯</w:t>
      </w:r>
      <w:r w:rsidR="007A16FF" w:rsidRPr="00874D9B">
        <w:rPr>
          <w:rFonts w:ascii="ＭＳ 明朝" w:eastAsia="ＭＳ 明朝" w:hAnsi="ＭＳ 明朝" w:hint="eastAsia"/>
        </w:rPr>
        <w:t>（約1</w:t>
      </w:r>
      <w:r w:rsidR="007A16FF" w:rsidRPr="00874D9B">
        <w:rPr>
          <w:rFonts w:ascii="ＭＳ 明朝" w:eastAsia="ＭＳ 明朝" w:hAnsi="ＭＳ 明朝"/>
        </w:rPr>
        <w:t>,</w:t>
      </w:r>
      <w:r w:rsidR="00E27F43" w:rsidRPr="00874D9B">
        <w:rPr>
          <w:rFonts w:ascii="ＭＳ 明朝" w:eastAsia="ＭＳ 明朝" w:hAnsi="ＭＳ 明朝"/>
        </w:rPr>
        <w:t>6</w:t>
      </w:r>
      <w:r w:rsidR="007A16FF" w:rsidRPr="00874D9B">
        <w:rPr>
          <w:rFonts w:ascii="ＭＳ 明朝" w:eastAsia="ＭＳ 明朝" w:hAnsi="ＭＳ 明朝"/>
        </w:rPr>
        <w:t>00</w:t>
      </w:r>
      <w:r w:rsidR="007A16FF" w:rsidRPr="00874D9B">
        <w:rPr>
          <w:rFonts w:ascii="ＭＳ 明朝" w:eastAsia="ＭＳ 明朝" w:hAnsi="ＭＳ 明朝" w:hint="eastAsia"/>
        </w:rPr>
        <w:t>児童）分</w:t>
      </w:r>
      <w:r w:rsidR="002C34C1" w:rsidRPr="00874D9B">
        <w:rPr>
          <w:rFonts w:ascii="ＭＳ 明朝" w:eastAsia="ＭＳ 明朝" w:hAnsi="ＭＳ 明朝" w:hint="eastAsia"/>
        </w:rPr>
        <w:t>）</w:t>
      </w:r>
      <w:r w:rsidRPr="00874D9B">
        <w:rPr>
          <w:rFonts w:ascii="ＭＳ 明朝" w:eastAsia="ＭＳ 明朝" w:hAnsi="ＭＳ 明朝" w:hint="eastAsia"/>
        </w:rPr>
        <w:t>を対象として、市民アンケート（書面配布とし、回答は</w:t>
      </w:r>
      <w:r w:rsidRPr="00874D9B">
        <w:rPr>
          <w:rFonts w:ascii="ＭＳ 明朝" w:eastAsia="ＭＳ 明朝" w:hAnsi="ＭＳ 明朝"/>
        </w:rPr>
        <w:t>Web</w:t>
      </w:r>
      <w:r w:rsidRPr="00874D9B">
        <w:rPr>
          <w:rFonts w:ascii="ＭＳ 明朝" w:eastAsia="ＭＳ 明朝" w:hAnsi="ＭＳ 明朝" w:hint="eastAsia"/>
        </w:rPr>
        <w:t>上とする。）を実施する。</w:t>
      </w:r>
      <w:r w:rsidR="00177CC0" w:rsidRPr="00874D9B">
        <w:rPr>
          <w:rFonts w:ascii="ＭＳ 明朝" w:eastAsia="ＭＳ 明朝" w:hAnsi="ＭＳ 明朝" w:hint="eastAsia"/>
        </w:rPr>
        <w:t>なお、書面配布は甲が実施するが、その他、書面の用意、W</w:t>
      </w:r>
      <w:r w:rsidR="00177CC0" w:rsidRPr="00874D9B">
        <w:rPr>
          <w:rFonts w:ascii="ＭＳ 明朝" w:eastAsia="ＭＳ 明朝" w:hAnsi="ＭＳ 明朝"/>
        </w:rPr>
        <w:t>eb</w:t>
      </w:r>
      <w:r w:rsidR="00177CC0" w:rsidRPr="00874D9B">
        <w:rPr>
          <w:rFonts w:ascii="ＭＳ 明朝" w:eastAsia="ＭＳ 明朝" w:hAnsi="ＭＳ 明朝" w:hint="eastAsia"/>
        </w:rPr>
        <w:t>の用意及び集計は乙が実施するものと</w:t>
      </w:r>
      <w:r w:rsidR="004E32B9" w:rsidRPr="00874D9B">
        <w:rPr>
          <w:rFonts w:ascii="ＭＳ 明朝" w:eastAsia="ＭＳ 明朝" w:hAnsi="ＭＳ 明朝" w:hint="eastAsia"/>
        </w:rPr>
        <w:t>し、費用についても乙の負担とする</w:t>
      </w:r>
      <w:r w:rsidR="00177CC0" w:rsidRPr="00874D9B">
        <w:rPr>
          <w:rFonts w:ascii="ＭＳ 明朝" w:eastAsia="ＭＳ 明朝" w:hAnsi="ＭＳ 明朝" w:hint="eastAsia"/>
        </w:rPr>
        <w:t>。</w:t>
      </w:r>
    </w:p>
    <w:p w14:paraId="5FC0B88A" w14:textId="77777777" w:rsidR="0034184B" w:rsidRPr="00874D9B" w:rsidRDefault="0034184B" w:rsidP="003777DB">
      <w:pPr>
        <w:numPr>
          <w:ilvl w:val="0"/>
          <w:numId w:val="7"/>
        </w:numPr>
        <w:rPr>
          <w:rFonts w:ascii="ＭＳ 明朝" w:eastAsia="ＭＳ 明朝" w:hAnsi="ＭＳ 明朝" w:cs="Times New Roman"/>
          <w:szCs w:val="21"/>
        </w:rPr>
      </w:pPr>
      <w:r w:rsidRPr="00874D9B">
        <w:rPr>
          <w:rFonts w:ascii="ＭＳ 明朝" w:eastAsia="ＭＳ 明朝" w:hAnsi="ＭＳ 明朝" w:cs="Times New Roman" w:hint="eastAsia"/>
          <w:szCs w:val="21"/>
        </w:rPr>
        <w:t>報告書の作成</w:t>
      </w:r>
    </w:p>
    <w:p w14:paraId="1EFDF660" w14:textId="698974D6" w:rsidR="0034184B" w:rsidRPr="00874D9B" w:rsidRDefault="00536782" w:rsidP="00536782">
      <w:pPr>
        <w:pStyle w:val="aa"/>
        <w:ind w:leftChars="0" w:left="2100"/>
        <w:rPr>
          <w:rFonts w:ascii="ＭＳ 明朝" w:eastAsia="ＭＳ 明朝" w:hAnsi="ＭＳ 明朝"/>
        </w:rPr>
      </w:pPr>
      <w:r w:rsidRPr="00874D9B">
        <w:rPr>
          <w:rFonts w:ascii="ＭＳ 明朝" w:eastAsia="ＭＳ 明朝" w:hAnsi="ＭＳ 明朝" w:hint="eastAsia"/>
        </w:rPr>
        <w:t>①</w:t>
      </w:r>
      <w:r w:rsidR="0034184B" w:rsidRPr="00874D9B">
        <w:rPr>
          <w:rFonts w:ascii="ＭＳ 明朝" w:eastAsia="ＭＳ 明朝" w:hAnsi="ＭＳ 明朝" w:hint="eastAsia"/>
        </w:rPr>
        <w:t>について集計及び分析を行い、結果についてとりまとめを行うこと。</w:t>
      </w:r>
    </w:p>
    <w:p w14:paraId="7404A7F5" w14:textId="39D5C7B5" w:rsidR="00754B52" w:rsidRPr="00874D9B" w:rsidRDefault="00754B52">
      <w:pPr>
        <w:widowControl/>
        <w:jc w:val="left"/>
        <w:rPr>
          <w:rFonts w:ascii="ＭＳ 明朝" w:eastAsia="ＭＳ 明朝" w:hAnsi="ＭＳ 明朝" w:cs="Times New Roman"/>
          <w:szCs w:val="21"/>
        </w:rPr>
      </w:pPr>
    </w:p>
    <w:p w14:paraId="209263EA" w14:textId="77777777" w:rsidR="002E415F" w:rsidRPr="00874D9B" w:rsidRDefault="002E415F">
      <w:pPr>
        <w:widowControl/>
        <w:jc w:val="left"/>
        <w:rPr>
          <w:rFonts w:ascii="ＭＳ 明朝" w:eastAsia="ＭＳ 明朝" w:hAnsi="ＭＳ 明朝" w:cs="Times New Roman"/>
          <w:szCs w:val="21"/>
        </w:rPr>
      </w:pPr>
      <w:r w:rsidRPr="00874D9B">
        <w:rPr>
          <w:rFonts w:ascii="ＭＳ 明朝" w:eastAsia="ＭＳ 明朝" w:hAnsi="ＭＳ 明朝" w:cs="Times New Roman"/>
          <w:szCs w:val="21"/>
        </w:rPr>
        <w:br w:type="page"/>
      </w:r>
    </w:p>
    <w:p w14:paraId="55F6C99F" w14:textId="10A18C5C" w:rsidR="00281B09" w:rsidRPr="00874D9B" w:rsidRDefault="00281B09" w:rsidP="00A32EE8">
      <w:pPr>
        <w:numPr>
          <w:ilvl w:val="2"/>
          <w:numId w:val="4"/>
        </w:numPr>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rPr>
        <w:lastRenderedPageBreak/>
        <w:t>民間意向調査の実施</w:t>
      </w:r>
    </w:p>
    <w:p w14:paraId="55893BA9" w14:textId="4BAFF9C9" w:rsidR="00281B09" w:rsidRPr="00874D9B" w:rsidRDefault="000D6540" w:rsidP="00CD76F2">
      <w:pPr>
        <w:ind w:left="1276"/>
        <w:rPr>
          <w:rFonts w:ascii="ＭＳ 明朝" w:eastAsia="ＭＳ 明朝" w:hAnsi="ＭＳ 明朝"/>
        </w:rPr>
      </w:pPr>
      <w:r w:rsidRPr="00874D9B">
        <w:rPr>
          <w:rFonts w:ascii="ＭＳ 明朝" w:eastAsia="ＭＳ 明朝" w:hAnsi="ＭＳ 明朝" w:cs="Times New Roman" w:hint="eastAsia"/>
          <w:szCs w:val="21"/>
        </w:rPr>
        <w:t>公立保育所等の</w:t>
      </w:r>
      <w:r w:rsidR="008A72C3" w:rsidRPr="00874D9B">
        <w:rPr>
          <w:rFonts w:ascii="ＭＳ 明朝" w:eastAsia="ＭＳ 明朝" w:hAnsi="ＭＳ 明朝" w:cs="Times New Roman" w:hint="eastAsia"/>
          <w:szCs w:val="21"/>
        </w:rPr>
        <w:t>民間移行</w:t>
      </w:r>
      <w:r w:rsidRPr="00874D9B">
        <w:rPr>
          <w:rFonts w:ascii="ＭＳ 明朝" w:eastAsia="ＭＳ 明朝" w:hAnsi="ＭＳ 明朝" w:cs="Times New Roman" w:hint="eastAsia"/>
          <w:szCs w:val="21"/>
        </w:rPr>
        <w:t>に関して</w:t>
      </w:r>
      <w:r w:rsidR="008A72C3" w:rsidRPr="00874D9B">
        <w:rPr>
          <w:rFonts w:ascii="ＭＳ 明朝" w:eastAsia="ＭＳ 明朝" w:hAnsi="ＭＳ 明朝" w:cs="Times New Roman" w:hint="eastAsia"/>
          <w:szCs w:val="21"/>
        </w:rPr>
        <w:t>、市内で</w:t>
      </w:r>
      <w:r w:rsidRPr="00874D9B">
        <w:rPr>
          <w:rFonts w:ascii="ＭＳ 明朝" w:eastAsia="ＭＳ 明朝" w:hAnsi="ＭＳ 明朝" w:cs="Times New Roman" w:hint="eastAsia"/>
          <w:szCs w:val="21"/>
        </w:rPr>
        <w:t>民間保育所等の</w:t>
      </w:r>
      <w:r w:rsidR="008A72C3" w:rsidRPr="00874D9B">
        <w:rPr>
          <w:rFonts w:ascii="ＭＳ 明朝" w:eastAsia="ＭＳ 明朝" w:hAnsi="ＭＳ 明朝" w:cs="Times New Roman" w:hint="eastAsia"/>
          <w:szCs w:val="21"/>
        </w:rPr>
        <w:t>新規開設の意向等を把握するため、調査を</w:t>
      </w:r>
      <w:r w:rsidR="00B42A67" w:rsidRPr="00874D9B">
        <w:rPr>
          <w:rFonts w:ascii="ＭＳ 明朝" w:eastAsia="ＭＳ 明朝" w:hAnsi="ＭＳ 明朝" w:cs="Times New Roman" w:hint="eastAsia"/>
          <w:szCs w:val="21"/>
        </w:rPr>
        <w:t>約</w:t>
      </w:r>
      <w:r w:rsidR="00810E62" w:rsidRPr="00874D9B">
        <w:rPr>
          <w:rFonts w:ascii="ＭＳ 明朝" w:eastAsia="ＭＳ 明朝" w:hAnsi="ＭＳ 明朝" w:cs="Times New Roman" w:hint="eastAsia"/>
          <w:szCs w:val="21"/>
        </w:rPr>
        <w:t>5</w:t>
      </w:r>
      <w:r w:rsidR="00810E62" w:rsidRPr="00874D9B">
        <w:rPr>
          <w:rFonts w:ascii="ＭＳ 明朝" w:eastAsia="ＭＳ 明朝" w:hAnsi="ＭＳ 明朝" w:cs="Times New Roman"/>
          <w:szCs w:val="21"/>
        </w:rPr>
        <w:t>0</w:t>
      </w:r>
      <w:r w:rsidR="00B42A67" w:rsidRPr="00874D9B">
        <w:rPr>
          <w:rFonts w:ascii="ＭＳ 明朝" w:eastAsia="ＭＳ 明朝" w:hAnsi="ＭＳ 明朝" w:cs="Times New Roman" w:hint="eastAsia"/>
          <w:szCs w:val="21"/>
        </w:rPr>
        <w:t>施設に対して</w:t>
      </w:r>
      <w:r w:rsidR="008A72C3" w:rsidRPr="00874D9B">
        <w:rPr>
          <w:rFonts w:ascii="ＭＳ 明朝" w:eastAsia="ＭＳ 明朝" w:hAnsi="ＭＳ 明朝" w:cs="Times New Roman" w:hint="eastAsia"/>
          <w:szCs w:val="21"/>
        </w:rPr>
        <w:t>実施することとする。調査項目</w:t>
      </w:r>
      <w:r w:rsidR="00B42A67" w:rsidRPr="00874D9B">
        <w:rPr>
          <w:rFonts w:ascii="ＭＳ 明朝" w:eastAsia="ＭＳ 明朝" w:hAnsi="ＭＳ 明朝" w:cs="Times New Roman" w:hint="eastAsia"/>
          <w:szCs w:val="21"/>
        </w:rPr>
        <w:t>及び調査対象施設</w:t>
      </w:r>
      <w:r w:rsidR="008A72C3" w:rsidRPr="00874D9B">
        <w:rPr>
          <w:rFonts w:ascii="ＭＳ 明朝" w:eastAsia="ＭＳ 明朝" w:hAnsi="ＭＳ 明朝" w:cs="Times New Roman" w:hint="eastAsia"/>
          <w:szCs w:val="21"/>
        </w:rPr>
        <w:t>については、乙の提案をもとに、甲と協議の</w:t>
      </w:r>
      <w:r w:rsidRPr="00874D9B">
        <w:rPr>
          <w:rFonts w:ascii="ＭＳ 明朝" w:eastAsia="ＭＳ 明朝" w:hAnsi="ＭＳ 明朝" w:cs="Times New Roman" w:hint="eastAsia"/>
          <w:szCs w:val="21"/>
        </w:rPr>
        <w:t>上</w:t>
      </w:r>
      <w:r w:rsidR="008A72C3" w:rsidRPr="00874D9B">
        <w:rPr>
          <w:rFonts w:ascii="ＭＳ 明朝" w:eastAsia="ＭＳ 明朝" w:hAnsi="ＭＳ 明朝" w:cs="Times New Roman" w:hint="eastAsia"/>
          <w:szCs w:val="21"/>
        </w:rPr>
        <w:t>で決定する。</w:t>
      </w:r>
      <w:r w:rsidRPr="00874D9B">
        <w:rPr>
          <w:rFonts w:ascii="ＭＳ 明朝" w:eastAsia="ＭＳ 明朝" w:hAnsi="ＭＳ 明朝" w:cs="Times New Roman" w:hint="eastAsia"/>
          <w:szCs w:val="21"/>
        </w:rPr>
        <w:t>なお、本調査に係る費用は乙の負担とする。</w:t>
      </w:r>
    </w:p>
    <w:p w14:paraId="2271B8E0" w14:textId="26857E8A" w:rsidR="00281B09" w:rsidRPr="00874D9B" w:rsidRDefault="00281B09" w:rsidP="00911E41">
      <w:pPr>
        <w:rPr>
          <w:rFonts w:ascii="ＭＳ 明朝" w:eastAsia="PMingLiU" w:hAnsi="ＭＳ 明朝" w:cs="Times New Roman"/>
          <w:szCs w:val="21"/>
          <w:lang w:eastAsia="zh-TW"/>
        </w:rPr>
      </w:pPr>
    </w:p>
    <w:p w14:paraId="7B516628" w14:textId="7F0B95AB" w:rsidR="00911E41" w:rsidRPr="00874D9B" w:rsidRDefault="00911E41" w:rsidP="00911E41">
      <w:pPr>
        <w:numPr>
          <w:ilvl w:val="2"/>
          <w:numId w:val="4"/>
        </w:numPr>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rPr>
        <w:t>検討委員会等の開催運営支援</w:t>
      </w:r>
    </w:p>
    <w:p w14:paraId="7A79CA50" w14:textId="3D1A7B22" w:rsidR="00911E41" w:rsidRPr="00874D9B" w:rsidRDefault="00580037" w:rsidP="00911E41">
      <w:pPr>
        <w:ind w:left="1276"/>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rPr>
        <w:t>乙</w:t>
      </w:r>
      <w:r w:rsidRPr="00874D9B">
        <w:rPr>
          <w:rFonts w:ascii="ＭＳ 明朝" w:eastAsia="ＭＳ 明朝" w:hAnsi="ＭＳ 明朝" w:hint="eastAsia"/>
        </w:rPr>
        <w:t>は、</w:t>
      </w:r>
      <w:r w:rsidR="00E27F43" w:rsidRPr="00874D9B">
        <w:rPr>
          <w:rFonts w:ascii="ＭＳ 明朝" w:eastAsia="ＭＳ 明朝" w:hAnsi="ＭＳ 明朝" w:hint="eastAsia"/>
        </w:rPr>
        <w:t>検討会議</w:t>
      </w:r>
      <w:r w:rsidRPr="00874D9B">
        <w:rPr>
          <w:rFonts w:ascii="ＭＳ 明朝" w:eastAsia="ＭＳ 明朝" w:hAnsi="ＭＳ 明朝" w:hint="eastAsia"/>
        </w:rPr>
        <w:t>（外部有識者を含む）</w:t>
      </w:r>
      <w:r w:rsidRPr="00874D9B">
        <w:rPr>
          <w:rFonts w:ascii="ＭＳ 明朝" w:eastAsia="ＭＳ 明朝" w:hAnsi="ＭＳ 明朝"/>
        </w:rPr>
        <w:t>（</w:t>
      </w:r>
      <w:r w:rsidRPr="00874D9B">
        <w:rPr>
          <w:rFonts w:ascii="ＭＳ 明朝" w:eastAsia="ＭＳ 明朝" w:hAnsi="ＭＳ 明朝" w:hint="eastAsia"/>
        </w:rPr>
        <w:t>年３</w:t>
      </w:r>
      <w:r w:rsidRPr="00874D9B">
        <w:rPr>
          <w:rFonts w:ascii="ＭＳ 明朝" w:eastAsia="ＭＳ 明朝" w:hAnsi="ＭＳ 明朝"/>
        </w:rPr>
        <w:t>回</w:t>
      </w:r>
      <w:r w:rsidRPr="00874D9B">
        <w:rPr>
          <w:rFonts w:ascii="ＭＳ 明朝" w:eastAsia="ＭＳ 明朝" w:hAnsi="ＭＳ 明朝" w:hint="eastAsia"/>
        </w:rPr>
        <w:t>程度</w:t>
      </w:r>
      <w:r w:rsidRPr="00874D9B">
        <w:rPr>
          <w:rFonts w:ascii="ＭＳ 明朝" w:eastAsia="ＭＳ 明朝" w:hAnsi="ＭＳ 明朝"/>
        </w:rPr>
        <w:t>）</w:t>
      </w:r>
      <w:r w:rsidRPr="00874D9B">
        <w:rPr>
          <w:rFonts w:ascii="ＭＳ 明朝" w:eastAsia="ＭＳ 明朝" w:hAnsi="ＭＳ 明朝" w:hint="eastAsia"/>
        </w:rPr>
        <w:t>を開催するに</w:t>
      </w:r>
      <w:r w:rsidR="00F760EE" w:rsidRPr="00874D9B">
        <w:rPr>
          <w:rFonts w:ascii="ＭＳ 明朝" w:eastAsia="ＭＳ 明朝" w:hAnsi="ＭＳ 明朝" w:hint="eastAsia"/>
        </w:rPr>
        <w:t>当たり</w:t>
      </w:r>
      <w:r w:rsidRPr="00874D9B">
        <w:rPr>
          <w:rFonts w:ascii="ＭＳ 明朝" w:eastAsia="ＭＳ 明朝" w:hAnsi="ＭＳ 明朝" w:hint="eastAsia"/>
        </w:rPr>
        <w:t>、会議資料の作成及び議事録（要旨）の作成、会議への出席、必要に応じて資料説明及び質疑に対する回答等の支援を行うこととする。</w:t>
      </w:r>
    </w:p>
    <w:p w14:paraId="6A5428E1" w14:textId="47D8064F" w:rsidR="00911E41" w:rsidRPr="00874D9B" w:rsidRDefault="00911E41" w:rsidP="00911E41">
      <w:pPr>
        <w:rPr>
          <w:rFonts w:ascii="ＭＳ 明朝" w:eastAsia="PMingLiU" w:hAnsi="ＭＳ 明朝" w:cs="Times New Roman"/>
          <w:szCs w:val="21"/>
          <w:lang w:eastAsia="zh-TW"/>
        </w:rPr>
      </w:pPr>
    </w:p>
    <w:p w14:paraId="6BC38019" w14:textId="600B56D8" w:rsidR="007879ED" w:rsidRPr="00874D9B" w:rsidRDefault="007879ED" w:rsidP="007879ED">
      <w:pPr>
        <w:numPr>
          <w:ilvl w:val="2"/>
          <w:numId w:val="4"/>
        </w:numPr>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rPr>
        <w:t>住民合意形成支援</w:t>
      </w:r>
    </w:p>
    <w:p w14:paraId="2E0F7B68" w14:textId="187F3FE5" w:rsidR="007879ED" w:rsidRPr="00874D9B" w:rsidRDefault="007879ED" w:rsidP="007879ED">
      <w:pPr>
        <w:ind w:left="1276"/>
        <w:rPr>
          <w:rFonts w:ascii="ＭＳ 明朝" w:eastAsia="PMingLiU" w:hAnsi="ＭＳ 明朝" w:cs="Times New Roman"/>
          <w:szCs w:val="21"/>
          <w:lang w:eastAsia="zh-TW"/>
        </w:rPr>
      </w:pPr>
      <w:r w:rsidRPr="00874D9B">
        <w:rPr>
          <w:rFonts w:ascii="ＭＳ 明朝" w:eastAsia="ＭＳ 明朝" w:hAnsi="ＭＳ 明朝" w:cs="Times New Roman" w:hint="eastAsia"/>
          <w:szCs w:val="21"/>
        </w:rPr>
        <w:t>乙は、地域住民の多様な意見や考え方を調整し、地域住民の意思決定をスムーズに進めるための手法提案</w:t>
      </w:r>
      <w:r w:rsidR="009B6CB2" w:rsidRPr="00874D9B">
        <w:rPr>
          <w:rFonts w:ascii="ＭＳ 明朝" w:eastAsia="ＭＳ 明朝" w:hAnsi="ＭＳ 明朝" w:cs="Times New Roman" w:hint="eastAsia"/>
          <w:szCs w:val="21"/>
        </w:rPr>
        <w:t>、</w:t>
      </w:r>
      <w:r w:rsidR="00F60399" w:rsidRPr="00874D9B">
        <w:rPr>
          <w:rFonts w:ascii="ＭＳ 明朝" w:eastAsia="ＭＳ 明朝" w:hAnsi="ＭＳ 明朝" w:cs="Times New Roman" w:hint="eastAsia"/>
          <w:szCs w:val="21"/>
        </w:rPr>
        <w:t>また、必要に応じて</w:t>
      </w:r>
      <w:r w:rsidR="009B6CB2" w:rsidRPr="00874D9B">
        <w:rPr>
          <w:rFonts w:ascii="ＭＳ 明朝" w:eastAsia="ＭＳ 明朝" w:hAnsi="ＭＳ 明朝" w:hint="eastAsia"/>
        </w:rPr>
        <w:t>説明資料の作成及び議事録（要旨）の作成、説明会への出席及び質疑に対する回答等の支援を行うこととする</w:t>
      </w:r>
      <w:r w:rsidRPr="00874D9B">
        <w:rPr>
          <w:rFonts w:ascii="ＭＳ 明朝" w:eastAsia="ＭＳ 明朝" w:hAnsi="ＭＳ 明朝" w:cs="Times New Roman" w:hint="eastAsia"/>
          <w:szCs w:val="21"/>
        </w:rPr>
        <w:t>。</w:t>
      </w:r>
    </w:p>
    <w:p w14:paraId="4576CD01" w14:textId="322F03FC" w:rsidR="00911E41" w:rsidRPr="00874D9B" w:rsidRDefault="00911E41" w:rsidP="00911E41">
      <w:pPr>
        <w:rPr>
          <w:rFonts w:ascii="ＭＳ 明朝" w:eastAsia="PMingLiU" w:hAnsi="ＭＳ 明朝" w:cs="Times New Roman"/>
          <w:szCs w:val="21"/>
          <w:lang w:eastAsia="zh-TW"/>
        </w:rPr>
      </w:pPr>
    </w:p>
    <w:p w14:paraId="50B8A10E" w14:textId="5AF95F03" w:rsidR="00F60399" w:rsidRPr="00874D9B" w:rsidRDefault="00F60399" w:rsidP="00911E41">
      <w:pPr>
        <w:numPr>
          <w:ilvl w:val="2"/>
          <w:numId w:val="4"/>
        </w:numPr>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rPr>
        <w:t>パブリックコメントの実施支援</w:t>
      </w:r>
    </w:p>
    <w:p w14:paraId="2BBEE6A2" w14:textId="64C2E26C" w:rsidR="00F60399" w:rsidRPr="00874D9B" w:rsidRDefault="00F60399" w:rsidP="00F60399">
      <w:pPr>
        <w:ind w:left="1276"/>
        <w:rPr>
          <w:rFonts w:ascii="ＭＳ 明朝" w:eastAsia="ＭＳ 明朝" w:hAnsi="ＭＳ 明朝" w:cs="Times New Roman"/>
          <w:szCs w:val="21"/>
          <w:lang w:eastAsia="zh-TW"/>
        </w:rPr>
      </w:pPr>
      <w:r w:rsidRPr="00874D9B">
        <w:rPr>
          <w:rFonts w:ascii="ＭＳ 明朝" w:eastAsia="ＭＳ 明朝" w:hAnsi="ＭＳ 明朝" w:hint="eastAsia"/>
        </w:rPr>
        <w:t>乙は、</w:t>
      </w:r>
      <w:r w:rsidR="00476875" w:rsidRPr="00874D9B">
        <w:rPr>
          <w:rFonts w:ascii="ＭＳ 明朝" w:eastAsia="ＭＳ 明朝" w:hAnsi="ＭＳ 明朝" w:hint="eastAsia"/>
        </w:rPr>
        <w:t>幼保再編計画</w:t>
      </w:r>
      <w:r w:rsidRPr="00874D9B">
        <w:rPr>
          <w:rFonts w:ascii="ＭＳ 明朝" w:eastAsia="ＭＳ 明朝" w:hAnsi="ＭＳ 明朝" w:hint="eastAsia"/>
        </w:rPr>
        <w:t>案</w:t>
      </w:r>
      <w:r w:rsidRPr="00874D9B">
        <w:rPr>
          <w:rFonts w:ascii="ＭＳ 明朝" w:eastAsia="ＭＳ 明朝" w:hAnsi="ＭＳ 明朝"/>
        </w:rPr>
        <w:t>のパブリックコメント</w:t>
      </w:r>
      <w:r w:rsidR="000D6540" w:rsidRPr="00874D9B">
        <w:rPr>
          <w:rFonts w:ascii="ＭＳ 明朝" w:eastAsia="ＭＳ 明朝" w:hAnsi="ＭＳ 明朝" w:hint="eastAsia"/>
        </w:rPr>
        <w:t>の支援を行う</w:t>
      </w:r>
      <w:r w:rsidRPr="00874D9B">
        <w:rPr>
          <w:rFonts w:ascii="ＭＳ 明朝" w:eastAsia="ＭＳ 明朝" w:hAnsi="ＭＳ 明朝"/>
        </w:rPr>
        <w:t>。実施に</w:t>
      </w:r>
      <w:r w:rsidR="000D6540" w:rsidRPr="00874D9B">
        <w:rPr>
          <w:rFonts w:ascii="ＭＳ 明朝" w:eastAsia="ＭＳ 明朝" w:hAnsi="ＭＳ 明朝" w:hint="eastAsia"/>
        </w:rPr>
        <w:t>当たって</w:t>
      </w:r>
      <w:r w:rsidRPr="00874D9B">
        <w:rPr>
          <w:rFonts w:ascii="ＭＳ 明朝" w:eastAsia="ＭＳ 明朝" w:hAnsi="ＭＳ 明朝" w:hint="eastAsia"/>
        </w:rPr>
        <w:t>は公表用</w:t>
      </w:r>
      <w:r w:rsidR="000D6540" w:rsidRPr="00874D9B">
        <w:rPr>
          <w:rFonts w:ascii="ＭＳ 明朝" w:eastAsia="ＭＳ 明朝" w:hAnsi="ＭＳ 明朝" w:hint="eastAsia"/>
        </w:rPr>
        <w:t>資料</w:t>
      </w:r>
      <w:r w:rsidRPr="00874D9B">
        <w:rPr>
          <w:rFonts w:ascii="ＭＳ 明朝" w:eastAsia="ＭＳ 明朝" w:hAnsi="ＭＳ 明朝" w:hint="eastAsia"/>
        </w:rPr>
        <w:t>の作成及び住民からの意見整理と回答の支援を行うこととする。</w:t>
      </w:r>
    </w:p>
    <w:p w14:paraId="56F0B7AE" w14:textId="77777777" w:rsidR="007879ED" w:rsidRPr="00874D9B" w:rsidRDefault="007879ED" w:rsidP="00911E41">
      <w:pPr>
        <w:rPr>
          <w:rFonts w:ascii="ＭＳ 明朝" w:eastAsia="PMingLiU" w:hAnsi="ＭＳ 明朝" w:cs="Times New Roman"/>
          <w:szCs w:val="21"/>
          <w:lang w:eastAsia="zh-TW"/>
        </w:rPr>
      </w:pPr>
    </w:p>
    <w:p w14:paraId="79C9C8D8" w14:textId="11DA52E1" w:rsidR="00A32EE8" w:rsidRPr="00874D9B" w:rsidRDefault="00476875" w:rsidP="00A32EE8">
      <w:pPr>
        <w:numPr>
          <w:ilvl w:val="2"/>
          <w:numId w:val="4"/>
        </w:numPr>
        <w:ind w:left="1276" w:firstLine="0"/>
        <w:rPr>
          <w:rFonts w:ascii="ＭＳ 明朝" w:eastAsia="ＭＳ 明朝" w:hAnsi="ＭＳ 明朝" w:cs="Times New Roman"/>
          <w:szCs w:val="21"/>
          <w:lang w:eastAsia="zh-TW"/>
        </w:rPr>
      </w:pPr>
      <w:r w:rsidRPr="00874D9B">
        <w:rPr>
          <w:rFonts w:ascii="ＭＳ 明朝" w:eastAsia="ＭＳ 明朝" w:hAnsi="ＭＳ 明朝" w:cs="Times New Roman" w:hint="eastAsia"/>
          <w:szCs w:val="21"/>
          <w:lang w:eastAsia="zh-TW"/>
        </w:rPr>
        <w:t>幼保再編計画</w:t>
      </w:r>
      <w:r w:rsidR="00A32EE8" w:rsidRPr="00874D9B">
        <w:rPr>
          <w:rFonts w:ascii="ＭＳ 明朝" w:eastAsia="ＭＳ 明朝" w:hAnsi="ＭＳ 明朝" w:cs="Times New Roman"/>
          <w:szCs w:val="21"/>
          <w:lang w:eastAsia="zh-TW"/>
        </w:rPr>
        <w:t>策定支援</w:t>
      </w:r>
    </w:p>
    <w:p w14:paraId="00D143B7" w14:textId="2616C0C0" w:rsidR="00A32EE8" w:rsidRPr="00874D9B" w:rsidRDefault="00A32EE8" w:rsidP="00A32EE8">
      <w:pPr>
        <w:ind w:left="1276"/>
        <w:rPr>
          <w:rFonts w:ascii="ＭＳ 明朝" w:eastAsia="ＭＳ 明朝" w:hAnsi="ＭＳ 明朝"/>
        </w:rPr>
      </w:pPr>
      <w:r w:rsidRPr="00874D9B">
        <w:rPr>
          <w:rFonts w:ascii="ＭＳ 明朝" w:eastAsia="ＭＳ 明朝" w:hAnsi="ＭＳ 明朝" w:hint="eastAsia"/>
        </w:rPr>
        <w:t>乙は、</w:t>
      </w:r>
      <w:r w:rsidR="00476875" w:rsidRPr="00874D9B">
        <w:rPr>
          <w:rFonts w:ascii="ＭＳ 明朝" w:eastAsia="ＭＳ 明朝" w:hAnsi="ＭＳ 明朝" w:hint="eastAsia"/>
        </w:rPr>
        <w:t>幼保再編計画</w:t>
      </w:r>
      <w:r w:rsidRPr="00874D9B">
        <w:rPr>
          <w:rFonts w:ascii="ＭＳ 明朝" w:eastAsia="ＭＳ 明朝" w:hAnsi="ＭＳ 明朝" w:hint="eastAsia"/>
        </w:rPr>
        <w:t>の策定について以下の項目に係る内容の検討、助言</w:t>
      </w:r>
      <w:r w:rsidR="000D6540" w:rsidRPr="00874D9B">
        <w:rPr>
          <w:rFonts w:ascii="ＭＳ 明朝" w:eastAsia="ＭＳ 明朝" w:hAnsi="ＭＳ 明朝" w:hint="eastAsia"/>
        </w:rPr>
        <w:t>、</w:t>
      </w:r>
      <w:r w:rsidRPr="00874D9B">
        <w:rPr>
          <w:rFonts w:ascii="ＭＳ 明朝" w:eastAsia="ＭＳ 明朝" w:hAnsi="ＭＳ 明朝" w:hint="eastAsia"/>
        </w:rPr>
        <w:t>提案及び策定支援を行うこととする。なお、個別施設計画については</w:t>
      </w:r>
      <w:r w:rsidR="000D6540" w:rsidRPr="00874D9B">
        <w:rPr>
          <w:rFonts w:ascii="ＭＳ 明朝" w:eastAsia="ＭＳ 明朝" w:hAnsi="ＭＳ 明朝" w:hint="eastAsia"/>
        </w:rPr>
        <w:t>、</w:t>
      </w:r>
      <w:r w:rsidRPr="00874D9B">
        <w:rPr>
          <w:rFonts w:ascii="ＭＳ 明朝" w:eastAsia="ＭＳ 明朝" w:hAnsi="ＭＳ 明朝" w:hint="eastAsia"/>
        </w:rPr>
        <w:t>公共施設等適正管理推進事業における転用事業や長寿命化計画等で必要となる個別施設計画の要件を満たすものとする。</w:t>
      </w:r>
    </w:p>
    <w:p w14:paraId="771F7275" w14:textId="06743BD9" w:rsidR="00A32EE8" w:rsidRPr="00874D9B" w:rsidRDefault="00255182" w:rsidP="00A32EE8">
      <w:pPr>
        <w:numPr>
          <w:ilvl w:val="4"/>
          <w:numId w:val="4"/>
        </w:numPr>
        <w:rPr>
          <w:rFonts w:ascii="ＭＳ 明朝" w:eastAsia="ＭＳ 明朝" w:hAnsi="ＭＳ 明朝" w:cs="Times New Roman"/>
          <w:szCs w:val="21"/>
        </w:rPr>
      </w:pPr>
      <w:r w:rsidRPr="00874D9B">
        <w:rPr>
          <w:rFonts w:ascii="ＭＳ 明朝" w:eastAsia="ＭＳ 明朝" w:hAnsi="ＭＳ 明朝" w:cs="Times New Roman" w:hint="eastAsia"/>
          <w:szCs w:val="21"/>
        </w:rPr>
        <w:t>幼保の在り方に関する基本方針について</w:t>
      </w:r>
    </w:p>
    <w:p w14:paraId="34289B9F" w14:textId="458D7BDC" w:rsidR="00920AB9" w:rsidRPr="00874D9B" w:rsidRDefault="00920AB9" w:rsidP="00920AB9">
      <w:pPr>
        <w:ind w:left="2100"/>
        <w:rPr>
          <w:rFonts w:ascii="ＭＳ 明朝" w:eastAsia="ＭＳ 明朝" w:hAnsi="ＭＳ 明朝" w:cs="Times New Roman"/>
          <w:szCs w:val="21"/>
        </w:rPr>
      </w:pPr>
      <w:r w:rsidRPr="00874D9B">
        <w:rPr>
          <w:rFonts w:ascii="ＭＳ 明朝" w:eastAsia="ＭＳ 明朝" w:hAnsi="ＭＳ 明朝" w:cs="Times New Roman" w:hint="eastAsia"/>
          <w:szCs w:val="21"/>
        </w:rPr>
        <w:t>※片塩保育所閉所に係る検証を含む。</w:t>
      </w:r>
    </w:p>
    <w:p w14:paraId="0C76EE71" w14:textId="12AEF4AE" w:rsidR="00A32EE8" w:rsidRPr="00874D9B" w:rsidRDefault="00920AB9" w:rsidP="00A32EE8">
      <w:pPr>
        <w:numPr>
          <w:ilvl w:val="4"/>
          <w:numId w:val="4"/>
        </w:numPr>
        <w:rPr>
          <w:rFonts w:ascii="ＭＳ 明朝" w:eastAsia="ＭＳ 明朝" w:hAnsi="ＭＳ 明朝" w:cs="Times New Roman"/>
          <w:szCs w:val="21"/>
        </w:rPr>
      </w:pPr>
      <w:r w:rsidRPr="00874D9B">
        <w:rPr>
          <w:rFonts w:ascii="ＭＳ 明朝" w:eastAsia="ＭＳ 明朝" w:hAnsi="ＭＳ 明朝" w:cs="Times New Roman" w:hint="eastAsia"/>
          <w:szCs w:val="21"/>
        </w:rPr>
        <w:t>公立保育所等及び民間保育所等</w:t>
      </w:r>
      <w:r w:rsidR="00255182" w:rsidRPr="00874D9B">
        <w:rPr>
          <w:rFonts w:ascii="ＭＳ 明朝" w:eastAsia="ＭＳ 明朝" w:hAnsi="ＭＳ 明朝" w:cs="Times New Roman" w:hint="eastAsia"/>
          <w:szCs w:val="21"/>
        </w:rPr>
        <w:t>の現状整理</w:t>
      </w:r>
    </w:p>
    <w:p w14:paraId="49A60E56" w14:textId="0579053B" w:rsidR="00A32EE8" w:rsidRPr="00874D9B" w:rsidRDefault="00255182" w:rsidP="00A32EE8">
      <w:pPr>
        <w:numPr>
          <w:ilvl w:val="4"/>
          <w:numId w:val="4"/>
        </w:numPr>
        <w:rPr>
          <w:rFonts w:ascii="ＭＳ 明朝" w:eastAsia="ＭＳ 明朝" w:hAnsi="ＭＳ 明朝" w:cs="Times New Roman"/>
          <w:szCs w:val="21"/>
        </w:rPr>
      </w:pPr>
      <w:r w:rsidRPr="00874D9B">
        <w:rPr>
          <w:rFonts w:ascii="ＭＳ 明朝" w:eastAsia="ＭＳ 明朝" w:hAnsi="ＭＳ 明朝" w:cs="Times New Roman" w:hint="eastAsia"/>
          <w:szCs w:val="21"/>
        </w:rPr>
        <w:t>保育人口等の将来推計の整理</w:t>
      </w:r>
    </w:p>
    <w:p w14:paraId="0280D64F" w14:textId="4408903A" w:rsidR="00A32EE8" w:rsidRPr="00874D9B" w:rsidRDefault="00920AB9" w:rsidP="00A32EE8">
      <w:pPr>
        <w:numPr>
          <w:ilvl w:val="4"/>
          <w:numId w:val="4"/>
        </w:numPr>
        <w:rPr>
          <w:rFonts w:ascii="ＭＳ 明朝" w:eastAsia="ＭＳ 明朝" w:hAnsi="ＭＳ 明朝" w:cs="Times New Roman"/>
          <w:szCs w:val="21"/>
        </w:rPr>
      </w:pPr>
      <w:r w:rsidRPr="00874D9B">
        <w:rPr>
          <w:rFonts w:ascii="ＭＳ 明朝" w:eastAsia="ＭＳ 明朝" w:hAnsi="ＭＳ 明朝" w:cs="Times New Roman" w:hint="eastAsia"/>
          <w:szCs w:val="21"/>
        </w:rPr>
        <w:t>公立保育所等</w:t>
      </w:r>
      <w:r w:rsidR="00255182" w:rsidRPr="00874D9B">
        <w:rPr>
          <w:rFonts w:ascii="ＭＳ 明朝" w:eastAsia="ＭＳ 明朝" w:hAnsi="ＭＳ 明朝" w:cs="Times New Roman" w:hint="eastAsia"/>
          <w:szCs w:val="21"/>
        </w:rPr>
        <w:t>の施設評価方法</w:t>
      </w:r>
    </w:p>
    <w:p w14:paraId="23AA38BE" w14:textId="5187EE51" w:rsidR="00A32EE8" w:rsidRPr="00874D9B" w:rsidRDefault="00920AB9" w:rsidP="00A32EE8">
      <w:pPr>
        <w:numPr>
          <w:ilvl w:val="4"/>
          <w:numId w:val="4"/>
        </w:numPr>
        <w:rPr>
          <w:rFonts w:ascii="ＭＳ 明朝" w:eastAsia="ＭＳ 明朝" w:hAnsi="ＭＳ 明朝" w:cs="Times New Roman"/>
          <w:szCs w:val="21"/>
        </w:rPr>
      </w:pPr>
      <w:r w:rsidRPr="00874D9B">
        <w:rPr>
          <w:rFonts w:ascii="ＭＳ 明朝" w:eastAsia="ＭＳ 明朝" w:hAnsi="ＭＳ 明朝" w:cs="Times New Roman" w:hint="eastAsia"/>
          <w:szCs w:val="21"/>
        </w:rPr>
        <w:t>公立保育所等</w:t>
      </w:r>
      <w:r w:rsidR="00255182" w:rsidRPr="00874D9B">
        <w:rPr>
          <w:rFonts w:ascii="ＭＳ 明朝" w:eastAsia="ＭＳ 明朝" w:hAnsi="ＭＳ 明朝" w:cs="Times New Roman" w:hint="eastAsia"/>
          <w:szCs w:val="21"/>
        </w:rPr>
        <w:t>の再編分析</w:t>
      </w:r>
    </w:p>
    <w:p w14:paraId="544F92A9" w14:textId="1177045C" w:rsidR="00A32EE8" w:rsidRPr="00874D9B" w:rsidRDefault="00506E6E" w:rsidP="00A32EE8">
      <w:pPr>
        <w:numPr>
          <w:ilvl w:val="4"/>
          <w:numId w:val="4"/>
        </w:numPr>
        <w:rPr>
          <w:rFonts w:ascii="ＭＳ 明朝" w:eastAsia="ＭＳ 明朝" w:hAnsi="ＭＳ 明朝" w:cs="Times New Roman"/>
          <w:szCs w:val="21"/>
        </w:rPr>
      </w:pPr>
      <w:r w:rsidRPr="00874D9B">
        <w:rPr>
          <w:rFonts w:ascii="ＭＳ 明朝" w:eastAsia="ＭＳ 明朝" w:hAnsi="ＭＳ 明朝" w:cs="Times New Roman" w:hint="eastAsia"/>
          <w:szCs w:val="21"/>
        </w:rPr>
        <w:t>幼保再編の計画</w:t>
      </w:r>
    </w:p>
    <w:p w14:paraId="1DEF098D" w14:textId="0847449B" w:rsidR="00B1417B" w:rsidRPr="00874D9B" w:rsidRDefault="00B1417B" w:rsidP="00A32EE8">
      <w:pPr>
        <w:numPr>
          <w:ilvl w:val="4"/>
          <w:numId w:val="4"/>
        </w:numPr>
        <w:rPr>
          <w:rFonts w:ascii="ＭＳ 明朝" w:eastAsia="ＭＳ 明朝" w:hAnsi="ＭＳ 明朝" w:cs="Times New Roman"/>
          <w:szCs w:val="21"/>
        </w:rPr>
      </w:pPr>
      <w:r w:rsidRPr="00874D9B">
        <w:rPr>
          <w:rFonts w:ascii="ＭＳ 明朝" w:eastAsia="ＭＳ 明朝" w:hAnsi="ＭＳ 明朝" w:cs="Times New Roman" w:hint="eastAsia"/>
          <w:szCs w:val="21"/>
        </w:rPr>
        <w:t>公立保育所等の閉所プロセス</w:t>
      </w:r>
    </w:p>
    <w:p w14:paraId="7C299FF9" w14:textId="095E40A9" w:rsidR="00FE1694" w:rsidRPr="00874D9B" w:rsidRDefault="00506E6E" w:rsidP="00971763">
      <w:pPr>
        <w:numPr>
          <w:ilvl w:val="4"/>
          <w:numId w:val="4"/>
        </w:numPr>
        <w:rPr>
          <w:rFonts w:ascii="ＭＳ 明朝" w:eastAsia="ＭＳ 明朝" w:hAnsi="ＭＳ 明朝" w:cs="Times New Roman"/>
          <w:szCs w:val="21"/>
        </w:rPr>
      </w:pPr>
      <w:r w:rsidRPr="00874D9B">
        <w:rPr>
          <w:rFonts w:ascii="ＭＳ 明朝" w:eastAsia="ＭＳ 明朝" w:hAnsi="ＭＳ 明朝" w:hint="eastAsia"/>
        </w:rPr>
        <w:t>個別施設計画</w:t>
      </w:r>
    </w:p>
    <w:p w14:paraId="03993F68" w14:textId="77777777" w:rsidR="00920AB9" w:rsidRPr="00874D9B" w:rsidRDefault="00920AB9" w:rsidP="00920AB9">
      <w:pPr>
        <w:rPr>
          <w:rFonts w:ascii="ＭＳ 明朝" w:eastAsia="ＭＳ 明朝" w:hAnsi="ＭＳ 明朝" w:cs="Times New Roman"/>
          <w:szCs w:val="21"/>
        </w:rPr>
      </w:pPr>
    </w:p>
    <w:p w14:paraId="2464B15B" w14:textId="77777777" w:rsidR="002E415F" w:rsidRPr="00874D9B" w:rsidRDefault="002E415F">
      <w:pPr>
        <w:widowControl/>
        <w:jc w:val="left"/>
        <w:rPr>
          <w:rFonts w:ascii="ＭＳ 明朝" w:eastAsia="ＭＳ 明朝" w:hAnsi="ＭＳ 明朝" w:cs="Times New Roman"/>
          <w:szCs w:val="21"/>
        </w:rPr>
      </w:pPr>
      <w:r w:rsidRPr="00874D9B">
        <w:rPr>
          <w:rFonts w:ascii="ＭＳ 明朝" w:eastAsia="ＭＳ 明朝" w:hAnsi="ＭＳ 明朝" w:cs="Times New Roman"/>
          <w:szCs w:val="21"/>
        </w:rPr>
        <w:br w:type="page"/>
      </w:r>
    </w:p>
    <w:p w14:paraId="198002CB" w14:textId="1260BDF9" w:rsidR="00741164" w:rsidRPr="00874D9B" w:rsidRDefault="00920AB9" w:rsidP="00920AB9">
      <w:pPr>
        <w:pStyle w:val="aa"/>
        <w:widowControl/>
        <w:numPr>
          <w:ilvl w:val="0"/>
          <w:numId w:val="2"/>
        </w:numPr>
        <w:ind w:leftChars="0"/>
        <w:jc w:val="left"/>
        <w:rPr>
          <w:rFonts w:ascii="ＭＳ 明朝" w:eastAsia="ＭＳ 明朝" w:hAnsi="ＭＳ 明朝" w:cs="Times New Roman"/>
          <w:szCs w:val="21"/>
        </w:rPr>
      </w:pPr>
      <w:r w:rsidRPr="00874D9B">
        <w:rPr>
          <w:rFonts w:ascii="ＭＳ 明朝" w:eastAsia="ＭＳ 明朝" w:hAnsi="ＭＳ 明朝" w:cs="Times New Roman" w:hint="eastAsia"/>
          <w:szCs w:val="21"/>
        </w:rPr>
        <w:lastRenderedPageBreak/>
        <w:t>（</w:t>
      </w:r>
      <w:r w:rsidR="00741164" w:rsidRPr="00874D9B">
        <w:rPr>
          <w:rFonts w:ascii="ＭＳ 明朝" w:eastAsia="ＭＳ 明朝" w:hAnsi="ＭＳ 明朝" w:cs="Times New Roman"/>
          <w:szCs w:val="21"/>
        </w:rPr>
        <w:t>成果品</w:t>
      </w:r>
      <w:r w:rsidR="00175ED8" w:rsidRPr="00874D9B">
        <w:rPr>
          <w:rFonts w:ascii="ＭＳ 明朝" w:eastAsia="ＭＳ 明朝" w:hAnsi="ＭＳ 明朝" w:cs="Times New Roman" w:hint="eastAsia"/>
          <w:szCs w:val="21"/>
        </w:rPr>
        <w:t>）</w:t>
      </w:r>
    </w:p>
    <w:p w14:paraId="5EF7E728" w14:textId="2F4E5886" w:rsidR="00741164" w:rsidRPr="00874D9B" w:rsidRDefault="00741164" w:rsidP="005256B6">
      <w:pPr>
        <w:ind w:leftChars="100" w:left="210" w:firstLineChars="100" w:firstLine="210"/>
        <w:rPr>
          <w:rFonts w:ascii="ＭＳ 明朝" w:eastAsia="ＭＳ 明朝" w:hAnsi="ＭＳ 明朝" w:cs="Times New Roman"/>
          <w:szCs w:val="21"/>
        </w:rPr>
      </w:pPr>
      <w:r w:rsidRPr="00874D9B">
        <w:rPr>
          <w:rFonts w:ascii="ＭＳ 明朝" w:eastAsia="ＭＳ 明朝" w:hAnsi="ＭＳ 明朝" w:cs="Times New Roman" w:hint="eastAsia"/>
          <w:szCs w:val="21"/>
        </w:rPr>
        <w:t>本業務の成果品は</w:t>
      </w:r>
      <w:r w:rsidR="00920AB9" w:rsidRPr="00874D9B">
        <w:rPr>
          <w:rFonts w:ascii="ＭＳ 明朝" w:eastAsia="ＭＳ 明朝" w:hAnsi="ＭＳ 明朝" w:cs="Times New Roman" w:hint="eastAsia"/>
          <w:szCs w:val="21"/>
        </w:rPr>
        <w:t>、</w:t>
      </w:r>
      <w:r w:rsidRPr="00874D9B">
        <w:rPr>
          <w:rFonts w:ascii="ＭＳ 明朝" w:eastAsia="ＭＳ 明朝" w:hAnsi="ＭＳ 明朝" w:cs="Times New Roman" w:hint="eastAsia"/>
          <w:szCs w:val="21"/>
        </w:rPr>
        <w:t>次のとおりとする。</w:t>
      </w:r>
    </w:p>
    <w:p w14:paraId="5FA0A259" w14:textId="799AB269" w:rsidR="005256B6" w:rsidRPr="00874D9B" w:rsidRDefault="005256B6" w:rsidP="0057074A">
      <w:pPr>
        <w:numPr>
          <w:ilvl w:val="0"/>
          <w:numId w:val="6"/>
        </w:numPr>
        <w:tabs>
          <w:tab w:val="left" w:pos="7245"/>
        </w:tabs>
        <w:ind w:leftChars="600" w:left="1260" w:firstLine="0"/>
        <w:rPr>
          <w:rFonts w:ascii="ＭＳ 明朝" w:eastAsia="ＭＳ 明朝" w:hAnsi="ＭＳ 明朝" w:cs="Times New Roman"/>
          <w:szCs w:val="21"/>
        </w:rPr>
      </w:pPr>
      <w:r w:rsidRPr="00874D9B">
        <w:rPr>
          <w:rFonts w:ascii="ＭＳ 明朝" w:eastAsia="ＭＳ 明朝" w:hAnsi="ＭＳ 明朝" w:cs="Times New Roman" w:hint="eastAsia"/>
          <w:szCs w:val="21"/>
        </w:rPr>
        <w:t>業務報告書</w:t>
      </w:r>
      <w:r w:rsidRPr="00874D9B">
        <w:rPr>
          <w:rFonts w:ascii="ＭＳ 明朝" w:eastAsia="ＭＳ 明朝" w:hAnsi="ＭＳ 明朝" w:cs="Times New Roman"/>
          <w:szCs w:val="21"/>
        </w:rPr>
        <w:tab/>
      </w:r>
      <w:r w:rsidR="002C48DC" w:rsidRPr="00874D9B">
        <w:rPr>
          <w:rFonts w:ascii="ＭＳ 明朝" w:eastAsia="ＭＳ 明朝" w:hAnsi="ＭＳ 明朝" w:cs="Times New Roman" w:hint="eastAsia"/>
          <w:szCs w:val="21"/>
        </w:rPr>
        <w:t>一式</w:t>
      </w:r>
    </w:p>
    <w:p w14:paraId="676BD952" w14:textId="7F275B15" w:rsidR="00741164" w:rsidRPr="00874D9B" w:rsidRDefault="00476875" w:rsidP="0057074A">
      <w:pPr>
        <w:numPr>
          <w:ilvl w:val="0"/>
          <w:numId w:val="6"/>
        </w:numPr>
        <w:tabs>
          <w:tab w:val="left" w:pos="7245"/>
        </w:tabs>
        <w:ind w:leftChars="600" w:left="1260" w:firstLine="0"/>
        <w:rPr>
          <w:rFonts w:ascii="ＭＳ 明朝" w:eastAsia="ＭＳ 明朝" w:hAnsi="ＭＳ 明朝" w:cs="Times New Roman"/>
          <w:szCs w:val="21"/>
        </w:rPr>
      </w:pPr>
      <w:r w:rsidRPr="00874D9B">
        <w:rPr>
          <w:rFonts w:ascii="ＭＳ 明朝" w:eastAsia="ＭＳ 明朝" w:hAnsi="ＭＳ 明朝" w:cs="Times New Roman" w:hint="eastAsia"/>
          <w:szCs w:val="21"/>
        </w:rPr>
        <w:t>大和高田市幼保再編計画（個別施設計画）</w:t>
      </w:r>
      <w:r w:rsidR="00175ED8" w:rsidRPr="00874D9B">
        <w:rPr>
          <w:rFonts w:ascii="ＭＳ 明朝" w:eastAsia="ＭＳ 明朝" w:hAnsi="ＭＳ 明朝" w:cs="Times New Roman" w:hint="eastAsia"/>
          <w:szCs w:val="21"/>
        </w:rPr>
        <w:t xml:space="preserve">　</w:t>
      </w:r>
      <w:r w:rsidR="00741164" w:rsidRPr="00874D9B">
        <w:rPr>
          <w:rFonts w:ascii="ＭＳ 明朝" w:eastAsia="ＭＳ 明朝" w:hAnsi="ＭＳ 明朝" w:cs="Times New Roman"/>
          <w:szCs w:val="21"/>
        </w:rPr>
        <w:t>本編</w:t>
      </w:r>
      <w:r w:rsidR="00B3286F" w:rsidRPr="00874D9B">
        <w:rPr>
          <w:rFonts w:ascii="ＭＳ 明朝" w:eastAsia="ＭＳ 明朝" w:hAnsi="ＭＳ 明朝" w:cs="Times New Roman"/>
          <w:szCs w:val="21"/>
        </w:rPr>
        <w:tab/>
      </w:r>
      <w:r w:rsidR="00A05622" w:rsidRPr="00874D9B">
        <w:rPr>
          <w:rFonts w:ascii="ＭＳ 明朝" w:eastAsia="ＭＳ 明朝" w:hAnsi="ＭＳ 明朝" w:cs="Times New Roman" w:hint="eastAsia"/>
          <w:szCs w:val="21"/>
        </w:rPr>
        <w:t>5</w:t>
      </w:r>
      <w:r w:rsidR="00741164" w:rsidRPr="00874D9B">
        <w:rPr>
          <w:rFonts w:ascii="ＭＳ 明朝" w:eastAsia="ＭＳ 明朝" w:hAnsi="ＭＳ 明朝" w:cs="Times New Roman"/>
          <w:szCs w:val="21"/>
        </w:rPr>
        <w:t>0部</w:t>
      </w:r>
    </w:p>
    <w:p w14:paraId="2F7D1F4B" w14:textId="2DAD6269" w:rsidR="00B3286F" w:rsidRPr="00874D9B" w:rsidRDefault="00476875" w:rsidP="0057074A">
      <w:pPr>
        <w:numPr>
          <w:ilvl w:val="0"/>
          <w:numId w:val="6"/>
        </w:numPr>
        <w:tabs>
          <w:tab w:val="left" w:pos="7245"/>
        </w:tabs>
        <w:ind w:leftChars="600" w:left="1260" w:firstLine="0"/>
        <w:rPr>
          <w:rFonts w:ascii="ＭＳ 明朝" w:eastAsia="ＭＳ 明朝" w:hAnsi="ＭＳ 明朝" w:cs="Times New Roman"/>
          <w:szCs w:val="21"/>
        </w:rPr>
      </w:pPr>
      <w:r w:rsidRPr="00874D9B">
        <w:rPr>
          <w:rFonts w:ascii="ＭＳ 明朝" w:eastAsia="ＭＳ 明朝" w:hAnsi="ＭＳ 明朝" w:cs="Times New Roman" w:hint="eastAsia"/>
          <w:szCs w:val="21"/>
        </w:rPr>
        <w:t>大和高田市幼保再編計画（個別施設計画）</w:t>
      </w:r>
      <w:r w:rsidR="00B3286F" w:rsidRPr="00874D9B">
        <w:rPr>
          <w:rFonts w:ascii="ＭＳ 明朝" w:eastAsia="ＭＳ 明朝" w:hAnsi="ＭＳ 明朝" w:cs="Times New Roman" w:hint="eastAsia"/>
          <w:szCs w:val="21"/>
        </w:rPr>
        <w:t xml:space="preserve">　概要版</w:t>
      </w:r>
      <w:r w:rsidR="00B3286F" w:rsidRPr="00874D9B">
        <w:rPr>
          <w:rFonts w:ascii="ＭＳ 明朝" w:eastAsia="ＭＳ 明朝" w:hAnsi="ＭＳ 明朝" w:cs="Times New Roman"/>
          <w:szCs w:val="21"/>
        </w:rPr>
        <w:tab/>
      </w:r>
      <w:r w:rsidR="00A05622" w:rsidRPr="00874D9B">
        <w:rPr>
          <w:rFonts w:ascii="ＭＳ 明朝" w:eastAsia="ＭＳ 明朝" w:hAnsi="ＭＳ 明朝" w:cs="Times New Roman"/>
          <w:szCs w:val="21"/>
        </w:rPr>
        <w:t>5</w:t>
      </w:r>
      <w:r w:rsidR="00B3286F" w:rsidRPr="00874D9B">
        <w:rPr>
          <w:rFonts w:ascii="ＭＳ 明朝" w:eastAsia="ＭＳ 明朝" w:hAnsi="ＭＳ 明朝" w:cs="Times New Roman"/>
          <w:szCs w:val="21"/>
        </w:rPr>
        <w:t>0部</w:t>
      </w:r>
    </w:p>
    <w:p w14:paraId="197374D8" w14:textId="7738914C" w:rsidR="00FD1A70" w:rsidRPr="00874D9B" w:rsidRDefault="00FD1A70" w:rsidP="0057074A">
      <w:pPr>
        <w:tabs>
          <w:tab w:val="left" w:pos="7245"/>
        </w:tabs>
        <w:ind w:leftChars="600" w:left="1260"/>
        <w:rPr>
          <w:rFonts w:ascii="ＭＳ 明朝" w:eastAsia="ＭＳ 明朝" w:hAnsi="ＭＳ 明朝" w:cs="Times New Roman"/>
          <w:szCs w:val="21"/>
        </w:rPr>
      </w:pPr>
      <w:r w:rsidRPr="00874D9B">
        <w:rPr>
          <w:rFonts w:ascii="ＭＳ 明朝" w:eastAsia="ＭＳ 明朝" w:hAnsi="ＭＳ 明朝" w:cs="Times New Roman" w:hint="eastAsia"/>
          <w:szCs w:val="21"/>
        </w:rPr>
        <w:t>※概要版はA</w:t>
      </w:r>
      <w:r w:rsidRPr="00874D9B">
        <w:rPr>
          <w:rFonts w:ascii="ＭＳ 明朝" w:eastAsia="ＭＳ 明朝" w:hAnsi="ＭＳ 明朝" w:cs="Times New Roman"/>
          <w:szCs w:val="21"/>
        </w:rPr>
        <w:t>3</w:t>
      </w:r>
      <w:r w:rsidRPr="00874D9B">
        <w:rPr>
          <w:rFonts w:ascii="ＭＳ 明朝" w:eastAsia="ＭＳ 明朝" w:hAnsi="ＭＳ 明朝" w:cs="Times New Roman" w:hint="eastAsia"/>
          <w:szCs w:val="21"/>
        </w:rPr>
        <w:t>用紙1枚から2枚以内に収めること</w:t>
      </w:r>
    </w:p>
    <w:p w14:paraId="535ECC80" w14:textId="53764FAF" w:rsidR="00CA2604" w:rsidRPr="00874D9B" w:rsidRDefault="00CA2604" w:rsidP="0057074A">
      <w:pPr>
        <w:numPr>
          <w:ilvl w:val="0"/>
          <w:numId w:val="6"/>
        </w:numPr>
        <w:tabs>
          <w:tab w:val="left" w:pos="7245"/>
        </w:tabs>
        <w:ind w:leftChars="600" w:left="1260" w:firstLine="0"/>
        <w:rPr>
          <w:rFonts w:ascii="ＭＳ 明朝" w:eastAsia="ＭＳ 明朝" w:hAnsi="ＭＳ 明朝" w:cs="Times New Roman"/>
          <w:szCs w:val="21"/>
        </w:rPr>
      </w:pPr>
      <w:r w:rsidRPr="00874D9B">
        <w:rPr>
          <w:rFonts w:ascii="ＭＳ 明朝" w:eastAsia="ＭＳ 明朝" w:hAnsi="ＭＳ 明朝" w:cs="Times New Roman" w:hint="eastAsia"/>
          <w:szCs w:val="21"/>
        </w:rPr>
        <w:t>調査業務にかかるデータ</w:t>
      </w:r>
      <w:r w:rsidRPr="00874D9B">
        <w:rPr>
          <w:rFonts w:ascii="ＭＳ 明朝" w:eastAsia="ＭＳ 明朝" w:hAnsi="ＭＳ 明朝" w:cs="Times New Roman"/>
          <w:szCs w:val="21"/>
        </w:rPr>
        <w:tab/>
      </w:r>
      <w:r w:rsidRPr="00874D9B">
        <w:rPr>
          <w:rFonts w:ascii="ＭＳ 明朝" w:eastAsia="ＭＳ 明朝" w:hAnsi="ＭＳ 明朝" w:cs="Times New Roman" w:hint="eastAsia"/>
          <w:szCs w:val="21"/>
        </w:rPr>
        <w:t>一式</w:t>
      </w:r>
    </w:p>
    <w:p w14:paraId="7CDBBDB8" w14:textId="7BFA77D3" w:rsidR="00CA2604" w:rsidRPr="00874D9B" w:rsidRDefault="00CA2604" w:rsidP="0057074A">
      <w:pPr>
        <w:tabs>
          <w:tab w:val="left" w:pos="7245"/>
        </w:tabs>
        <w:ind w:leftChars="600" w:left="1260"/>
        <w:rPr>
          <w:rFonts w:ascii="ＭＳ 明朝" w:eastAsia="ＭＳ 明朝" w:hAnsi="ＭＳ 明朝" w:cs="Times New Roman"/>
          <w:szCs w:val="21"/>
        </w:rPr>
      </w:pPr>
      <w:r w:rsidRPr="00874D9B">
        <w:rPr>
          <w:rFonts w:ascii="ＭＳ 明朝" w:eastAsia="ＭＳ 明朝" w:hAnsi="ＭＳ 明朝" w:cs="Times New Roman" w:hint="eastAsia"/>
          <w:szCs w:val="21"/>
        </w:rPr>
        <w:t>※</w:t>
      </w:r>
      <w:r w:rsidR="00B43C84" w:rsidRPr="00874D9B">
        <w:rPr>
          <w:rFonts w:ascii="ＭＳ 明朝" w:eastAsia="ＭＳ 明朝" w:hAnsi="ＭＳ 明朝" w:cs="Times New Roman" w:hint="eastAsia"/>
          <w:szCs w:val="21"/>
        </w:rPr>
        <w:t>打合せ議事録のデータ等、本業務に関して作成したデータ</w:t>
      </w:r>
    </w:p>
    <w:p w14:paraId="04608773" w14:textId="70DE8595" w:rsidR="00175ED8" w:rsidRPr="00874D9B" w:rsidRDefault="00741164" w:rsidP="0057074A">
      <w:pPr>
        <w:numPr>
          <w:ilvl w:val="0"/>
          <w:numId w:val="6"/>
        </w:numPr>
        <w:tabs>
          <w:tab w:val="left" w:pos="7245"/>
        </w:tabs>
        <w:ind w:leftChars="600" w:left="1260" w:firstLine="0"/>
        <w:rPr>
          <w:rFonts w:ascii="ＭＳ 明朝" w:eastAsia="ＭＳ 明朝" w:hAnsi="ＭＳ 明朝" w:cs="Times New Roman"/>
          <w:szCs w:val="21"/>
        </w:rPr>
      </w:pPr>
      <w:r w:rsidRPr="00874D9B">
        <w:rPr>
          <w:rFonts w:ascii="ＭＳ 明朝" w:eastAsia="ＭＳ 明朝" w:hAnsi="ＭＳ 明朝" w:cs="Times New Roman"/>
          <w:szCs w:val="21"/>
        </w:rPr>
        <w:t>上記電子データ</w:t>
      </w:r>
      <w:r w:rsidR="00CA2604" w:rsidRPr="00874D9B">
        <w:rPr>
          <w:rFonts w:ascii="ＭＳ 明朝" w:eastAsia="ＭＳ 明朝" w:hAnsi="ＭＳ 明朝" w:cs="Times New Roman" w:hint="eastAsia"/>
          <w:szCs w:val="21"/>
        </w:rPr>
        <w:t>媒体（C</w:t>
      </w:r>
      <w:r w:rsidR="00CA2604" w:rsidRPr="00874D9B">
        <w:rPr>
          <w:rFonts w:ascii="ＭＳ 明朝" w:eastAsia="ＭＳ 明朝" w:hAnsi="ＭＳ 明朝" w:cs="Times New Roman"/>
          <w:szCs w:val="21"/>
        </w:rPr>
        <w:t>D-R</w:t>
      </w:r>
      <w:r w:rsidR="00CA2604" w:rsidRPr="00874D9B">
        <w:rPr>
          <w:rFonts w:ascii="ＭＳ 明朝" w:eastAsia="ＭＳ 明朝" w:hAnsi="ＭＳ 明朝" w:cs="Times New Roman" w:hint="eastAsia"/>
          <w:szCs w:val="21"/>
        </w:rPr>
        <w:t>等）</w:t>
      </w:r>
      <w:r w:rsidR="00B3286F" w:rsidRPr="00874D9B">
        <w:rPr>
          <w:rFonts w:ascii="ＭＳ 明朝" w:eastAsia="ＭＳ 明朝" w:hAnsi="ＭＳ 明朝" w:cs="Times New Roman"/>
          <w:szCs w:val="21"/>
        </w:rPr>
        <w:tab/>
      </w:r>
      <w:r w:rsidR="00CA2604" w:rsidRPr="00874D9B">
        <w:rPr>
          <w:rFonts w:ascii="ＭＳ 明朝" w:eastAsia="ＭＳ 明朝" w:hAnsi="ＭＳ 明朝" w:cs="Times New Roman" w:hint="eastAsia"/>
          <w:szCs w:val="21"/>
        </w:rPr>
        <w:t>2枚</w:t>
      </w:r>
    </w:p>
    <w:p w14:paraId="00FF853F" w14:textId="0A233945" w:rsidR="00CA2604" w:rsidRPr="00874D9B" w:rsidRDefault="00CA2604" w:rsidP="0057074A">
      <w:pPr>
        <w:tabs>
          <w:tab w:val="left" w:pos="7245"/>
        </w:tabs>
        <w:ind w:leftChars="600" w:left="1260"/>
        <w:rPr>
          <w:rFonts w:ascii="ＭＳ 明朝" w:eastAsia="ＭＳ 明朝" w:hAnsi="ＭＳ 明朝" w:cs="Times New Roman"/>
          <w:szCs w:val="21"/>
        </w:rPr>
      </w:pPr>
      <w:r w:rsidRPr="00874D9B">
        <w:rPr>
          <w:rFonts w:ascii="ＭＳ 明朝" w:eastAsia="ＭＳ 明朝" w:hAnsi="ＭＳ 明朝" w:cs="Times New Roman" w:hint="eastAsia"/>
          <w:szCs w:val="21"/>
        </w:rPr>
        <w:t>※W</w:t>
      </w:r>
      <w:r w:rsidRPr="00874D9B">
        <w:rPr>
          <w:rFonts w:ascii="ＭＳ 明朝" w:eastAsia="ＭＳ 明朝" w:hAnsi="ＭＳ 明朝" w:cs="Times New Roman"/>
          <w:szCs w:val="21"/>
        </w:rPr>
        <w:t>ord</w:t>
      </w:r>
      <w:r w:rsidR="00F760EE" w:rsidRPr="00874D9B">
        <w:rPr>
          <w:rFonts w:ascii="ＭＳ 明朝" w:eastAsia="ＭＳ 明朝" w:hAnsi="ＭＳ 明朝" w:cs="Times New Roman" w:hint="eastAsia"/>
          <w:szCs w:val="21"/>
        </w:rPr>
        <w:t>又は</w:t>
      </w:r>
      <w:r w:rsidRPr="00874D9B">
        <w:rPr>
          <w:rFonts w:ascii="ＭＳ 明朝" w:eastAsia="ＭＳ 明朝" w:hAnsi="ＭＳ 明朝" w:cs="Times New Roman"/>
          <w:szCs w:val="21"/>
        </w:rPr>
        <w:t>Excel</w:t>
      </w:r>
      <w:r w:rsidRPr="00874D9B">
        <w:rPr>
          <w:rFonts w:ascii="ＭＳ 明朝" w:eastAsia="ＭＳ 明朝" w:hAnsi="ＭＳ 明朝" w:cs="Times New Roman" w:hint="eastAsia"/>
          <w:szCs w:val="21"/>
        </w:rPr>
        <w:t>形式の編集が可能なもの</w:t>
      </w:r>
    </w:p>
    <w:p w14:paraId="25F2DAF6" w14:textId="77777777" w:rsidR="00920AB9" w:rsidRPr="00874D9B" w:rsidRDefault="00920AB9" w:rsidP="00920AB9">
      <w:pPr>
        <w:rPr>
          <w:rFonts w:ascii="ＭＳ 明朝" w:eastAsia="ＭＳ 明朝" w:hAnsi="ＭＳ 明朝" w:cs="Times New Roman"/>
          <w:szCs w:val="21"/>
        </w:rPr>
      </w:pPr>
    </w:p>
    <w:p w14:paraId="70C6E874" w14:textId="28161D1A" w:rsidR="00920AB9" w:rsidRPr="00874D9B" w:rsidRDefault="00920AB9" w:rsidP="00920AB9">
      <w:pPr>
        <w:pStyle w:val="aa"/>
        <w:widowControl/>
        <w:numPr>
          <w:ilvl w:val="0"/>
          <w:numId w:val="2"/>
        </w:numPr>
        <w:ind w:leftChars="0"/>
        <w:jc w:val="left"/>
        <w:rPr>
          <w:rFonts w:ascii="ＭＳ 明朝" w:eastAsia="ＭＳ 明朝" w:hAnsi="ＭＳ 明朝" w:cs="Times New Roman"/>
          <w:szCs w:val="21"/>
        </w:rPr>
      </w:pPr>
      <w:r w:rsidRPr="00874D9B">
        <w:rPr>
          <w:rFonts w:ascii="ＭＳ 明朝" w:eastAsia="ＭＳ 明朝" w:hAnsi="ＭＳ 明朝" w:cs="Times New Roman" w:hint="eastAsia"/>
          <w:szCs w:val="21"/>
        </w:rPr>
        <w:t>（その他）</w:t>
      </w:r>
    </w:p>
    <w:p w14:paraId="2CD39F38" w14:textId="14DFA939" w:rsidR="00896E69" w:rsidRPr="00441FE7" w:rsidRDefault="00896E69" w:rsidP="00896E69">
      <w:pPr>
        <w:pStyle w:val="ab"/>
        <w:ind w:left="420" w:right="840" w:hangingChars="200" w:hanging="420"/>
        <w:jc w:val="both"/>
        <w:rPr>
          <w:color w:val="000000" w:themeColor="text1"/>
          <w:shd w:val="clear" w:color="auto" w:fill="auto"/>
        </w:rPr>
      </w:pPr>
      <w:r w:rsidRPr="00874D9B">
        <w:rPr>
          <w:rFonts w:hint="eastAsia"/>
          <w:color w:val="000000" w:themeColor="text1"/>
          <w:shd w:val="clear" w:color="auto" w:fill="auto"/>
        </w:rPr>
        <w:t xml:space="preserve">　　本仕様書に記載されていない事項や業務の遂行にあたって疑義が生じた場合には、甲乙協議の上決定するものとする。</w:t>
      </w:r>
    </w:p>
    <w:sectPr w:rsidR="00896E69" w:rsidRPr="00441FE7" w:rsidSect="003E61B3">
      <w:footerReference w:type="default" r:id="rId8"/>
      <w:pgSz w:w="11906" w:h="16838"/>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FC133" w14:textId="77777777" w:rsidR="007D1596" w:rsidRDefault="007D1596" w:rsidP="00543705">
      <w:r>
        <w:separator/>
      </w:r>
    </w:p>
  </w:endnote>
  <w:endnote w:type="continuationSeparator" w:id="0">
    <w:p w14:paraId="78AEEB2E" w14:textId="77777777" w:rsidR="007D1596" w:rsidRDefault="007D1596" w:rsidP="0054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115006"/>
      <w:docPartObj>
        <w:docPartGallery w:val="Page Numbers (Bottom of Page)"/>
        <w:docPartUnique/>
      </w:docPartObj>
    </w:sdtPr>
    <w:sdtEndPr/>
    <w:sdtContent>
      <w:p w14:paraId="40DDBC9C" w14:textId="3C90CF5C" w:rsidR="00FE1D99" w:rsidRDefault="00FE1D99">
        <w:pPr>
          <w:pStyle w:val="a7"/>
          <w:jc w:val="center"/>
        </w:pPr>
        <w:r>
          <w:fldChar w:fldCharType="begin"/>
        </w:r>
        <w:r>
          <w:instrText>PAGE   \* MERGEFORMAT</w:instrText>
        </w:r>
        <w:r>
          <w:fldChar w:fldCharType="separate"/>
        </w:r>
        <w:r>
          <w:rPr>
            <w:lang w:val="ja-JP"/>
          </w:rPr>
          <w:t>2</w:t>
        </w:r>
        <w:r>
          <w:fldChar w:fldCharType="end"/>
        </w:r>
      </w:p>
    </w:sdtContent>
  </w:sdt>
  <w:p w14:paraId="73EDE9B1" w14:textId="77777777" w:rsidR="00FE1D99" w:rsidRDefault="00FE1D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6B29B" w14:textId="77777777" w:rsidR="007D1596" w:rsidRDefault="007D1596" w:rsidP="00543705">
      <w:r>
        <w:separator/>
      </w:r>
    </w:p>
  </w:footnote>
  <w:footnote w:type="continuationSeparator" w:id="0">
    <w:p w14:paraId="507CA163" w14:textId="77777777" w:rsidR="007D1596" w:rsidRDefault="007D1596" w:rsidP="0054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CCD"/>
    <w:multiLevelType w:val="hybridMultilevel"/>
    <w:tmpl w:val="A0067704"/>
    <w:lvl w:ilvl="0" w:tplc="69DCA46C">
      <w:start w:val="1"/>
      <w:numFmt w:val="decimalFullWidth"/>
      <w:lvlText w:val="第%1条"/>
      <w:lvlJc w:val="left"/>
      <w:pPr>
        <w:ind w:left="44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D145A8"/>
    <w:multiLevelType w:val="hybridMultilevel"/>
    <w:tmpl w:val="17A6A952"/>
    <w:lvl w:ilvl="0" w:tplc="AD68DF28">
      <w:start w:val="1"/>
      <w:numFmt w:val="decimalFullWidth"/>
      <w:suff w:val="nothing"/>
      <w:lvlText w:val="第%1条"/>
      <w:lvlJc w:val="left"/>
      <w:pPr>
        <w:ind w:left="840" w:hanging="840"/>
      </w:pPr>
      <w:rPr>
        <w:rFonts w:cs="Times New Roman" w:hint="eastAsia"/>
        <w:color w:val="auto"/>
      </w:rPr>
    </w:lvl>
    <w:lvl w:ilvl="1" w:tplc="19A658D2">
      <w:start w:val="3"/>
      <w:numFmt w:val="bullet"/>
      <w:lvlText w:val="○"/>
      <w:lvlJc w:val="left"/>
      <w:pPr>
        <w:tabs>
          <w:tab w:val="num" w:pos="780"/>
        </w:tabs>
        <w:ind w:left="780" w:hanging="360"/>
      </w:pPr>
      <w:rPr>
        <w:rFonts w:ascii="ＭＳ 明朝" w:eastAsia="ＭＳ 明朝" w:hAnsi="ＭＳ 明朝" w:hint="eastAsia"/>
      </w:rPr>
    </w:lvl>
    <w:lvl w:ilvl="2" w:tplc="D424F588">
      <w:start w:val="1"/>
      <w:numFmt w:val="decimalFullWidth"/>
      <w:lvlText w:val="（%3）"/>
      <w:lvlJc w:val="right"/>
      <w:pPr>
        <w:tabs>
          <w:tab w:val="num" w:pos="720"/>
        </w:tabs>
        <w:ind w:left="720" w:hanging="432"/>
      </w:pPr>
      <w:rPr>
        <w:rFonts w:cs="Times New Roman" w:hint="eastAsia"/>
      </w:rPr>
    </w:lvl>
    <w:lvl w:ilvl="3" w:tplc="7250FA4E">
      <w:start w:val="1"/>
      <w:numFmt w:val="decimalFullWidth"/>
      <w:lvlText w:val="（%4）"/>
      <w:lvlJc w:val="left"/>
      <w:pPr>
        <w:tabs>
          <w:tab w:val="num" w:pos="1070"/>
        </w:tabs>
        <w:ind w:left="1070" w:hanging="360"/>
      </w:pPr>
      <w:rPr>
        <w:rFonts w:ascii="ＭＳ 明朝" w:eastAsia="ＭＳ 明朝" w:hAnsi="ＭＳ 明朝" w:cs="Times New Roman"/>
      </w:rPr>
    </w:lvl>
    <w:lvl w:ilvl="4" w:tplc="1A4405F6">
      <w:start w:val="1"/>
      <w:numFmt w:val="decimalEnclosedCircle"/>
      <w:lvlText w:val="%5"/>
      <w:lvlJc w:val="left"/>
      <w:pPr>
        <w:tabs>
          <w:tab w:val="num" w:pos="2100"/>
        </w:tabs>
        <w:ind w:left="2100" w:hanging="420"/>
      </w:pPr>
      <w:rPr>
        <w:rFonts w:cs="Times New Roman" w:hint="eastAsia"/>
        <w:color w:val="000000" w:themeColor="text1"/>
      </w:rPr>
    </w:lvl>
    <w:lvl w:ilvl="5" w:tplc="0409001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66D33DA"/>
    <w:multiLevelType w:val="hybridMultilevel"/>
    <w:tmpl w:val="8892E5F6"/>
    <w:lvl w:ilvl="0" w:tplc="E36EB566">
      <w:start w:val="1"/>
      <w:numFmt w:val="decimalFullWidth"/>
      <w:lvlText w:val="（%1）"/>
      <w:lvlJc w:val="left"/>
      <w:pPr>
        <w:ind w:left="845" w:hanging="420"/>
      </w:pPr>
      <w:rPr>
        <w:rFonts w:cs="Times New Roman"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68FE142A"/>
    <w:multiLevelType w:val="hybridMultilevel"/>
    <w:tmpl w:val="1F36BA4A"/>
    <w:lvl w:ilvl="0" w:tplc="AD68DF28">
      <w:start w:val="1"/>
      <w:numFmt w:val="decimalFullWidth"/>
      <w:suff w:val="nothing"/>
      <w:lvlText w:val="第%1条"/>
      <w:lvlJc w:val="left"/>
      <w:pPr>
        <w:ind w:left="840" w:hanging="840"/>
      </w:pPr>
      <w:rPr>
        <w:rFonts w:cs="Times New Roman" w:hint="eastAsia"/>
        <w:color w:val="auto"/>
      </w:rPr>
    </w:lvl>
    <w:lvl w:ilvl="1" w:tplc="19A658D2">
      <w:start w:val="3"/>
      <w:numFmt w:val="bullet"/>
      <w:lvlText w:val="○"/>
      <w:lvlJc w:val="left"/>
      <w:pPr>
        <w:tabs>
          <w:tab w:val="num" w:pos="780"/>
        </w:tabs>
        <w:ind w:left="780" w:hanging="360"/>
      </w:pPr>
      <w:rPr>
        <w:rFonts w:ascii="ＭＳ 明朝" w:eastAsia="ＭＳ 明朝" w:hAnsi="ＭＳ 明朝" w:hint="eastAsia"/>
      </w:rPr>
    </w:lvl>
    <w:lvl w:ilvl="2" w:tplc="D424F588">
      <w:start w:val="1"/>
      <w:numFmt w:val="decimalFullWidth"/>
      <w:lvlText w:val="（%3）"/>
      <w:lvlJc w:val="right"/>
      <w:pPr>
        <w:tabs>
          <w:tab w:val="num" w:pos="1283"/>
        </w:tabs>
        <w:ind w:left="1283" w:hanging="432"/>
      </w:pPr>
      <w:rPr>
        <w:rFonts w:cs="Times New Roman" w:hint="eastAsia"/>
      </w:rPr>
    </w:lvl>
    <w:lvl w:ilvl="3" w:tplc="7250FA4E">
      <w:start w:val="1"/>
      <w:numFmt w:val="decimalFullWidth"/>
      <w:lvlText w:val="（%4）"/>
      <w:lvlJc w:val="left"/>
      <w:pPr>
        <w:tabs>
          <w:tab w:val="num" w:pos="1070"/>
        </w:tabs>
        <w:ind w:left="1070" w:hanging="360"/>
      </w:pPr>
      <w:rPr>
        <w:rFonts w:ascii="ＭＳ 明朝" w:eastAsia="ＭＳ 明朝" w:hAnsi="ＭＳ 明朝" w:cs="Times New Roman"/>
      </w:rPr>
    </w:lvl>
    <w:lvl w:ilvl="4" w:tplc="1A4405F6">
      <w:start w:val="1"/>
      <w:numFmt w:val="decimalEnclosedCircle"/>
      <w:lvlText w:val="%5"/>
      <w:lvlJc w:val="left"/>
      <w:pPr>
        <w:tabs>
          <w:tab w:val="num" w:pos="2100"/>
        </w:tabs>
        <w:ind w:left="2100" w:hanging="420"/>
      </w:pPr>
      <w:rPr>
        <w:rFonts w:cs="Times New Roman" w:hint="eastAsia"/>
        <w:color w:val="000000" w:themeColor="text1"/>
      </w:rPr>
    </w:lvl>
    <w:lvl w:ilvl="5" w:tplc="0409001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E451747"/>
    <w:multiLevelType w:val="hybridMultilevel"/>
    <w:tmpl w:val="A41AE0CE"/>
    <w:lvl w:ilvl="0" w:tplc="4336BC56">
      <w:start w:val="1"/>
      <w:numFmt w:val="decimalFullWidth"/>
      <w:lvlText w:val="（%1）"/>
      <w:lvlJc w:val="right"/>
      <w:pPr>
        <w:tabs>
          <w:tab w:val="num" w:pos="720"/>
        </w:tabs>
        <w:ind w:left="720" w:hanging="432"/>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943FA"/>
    <w:multiLevelType w:val="hybridMultilevel"/>
    <w:tmpl w:val="10B09E36"/>
    <w:lvl w:ilvl="0" w:tplc="1A4405F6">
      <w:start w:val="1"/>
      <w:numFmt w:val="decimalEnclosedCircle"/>
      <w:lvlText w:val="%1"/>
      <w:lvlJc w:val="left"/>
      <w:pPr>
        <w:tabs>
          <w:tab w:val="num" w:pos="2100"/>
        </w:tabs>
        <w:ind w:left="2100" w:hanging="420"/>
      </w:pPr>
      <w:rPr>
        <w:rFonts w:cs="Times New Roman"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DE3F0A"/>
    <w:multiLevelType w:val="hybridMultilevel"/>
    <w:tmpl w:val="4A9C9E08"/>
    <w:lvl w:ilvl="0" w:tplc="1A4405F6">
      <w:start w:val="1"/>
      <w:numFmt w:val="decimalEnclosedCircle"/>
      <w:lvlText w:val="%1"/>
      <w:lvlJc w:val="left"/>
      <w:pPr>
        <w:tabs>
          <w:tab w:val="num" w:pos="2100"/>
        </w:tabs>
        <w:ind w:left="2100" w:hanging="420"/>
      </w:pPr>
      <w:rPr>
        <w:rFonts w:cs="Times New Roman"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64"/>
    <w:rsid w:val="00003D79"/>
    <w:rsid w:val="00010B15"/>
    <w:rsid w:val="0002281E"/>
    <w:rsid w:val="00023D72"/>
    <w:rsid w:val="0002715E"/>
    <w:rsid w:val="00032D67"/>
    <w:rsid w:val="000353A0"/>
    <w:rsid w:val="00047412"/>
    <w:rsid w:val="00054A8D"/>
    <w:rsid w:val="00056789"/>
    <w:rsid w:val="000578F5"/>
    <w:rsid w:val="00063613"/>
    <w:rsid w:val="00067EFC"/>
    <w:rsid w:val="0007333A"/>
    <w:rsid w:val="00084EF9"/>
    <w:rsid w:val="00093851"/>
    <w:rsid w:val="000A42E9"/>
    <w:rsid w:val="000B4D8C"/>
    <w:rsid w:val="000B5CFD"/>
    <w:rsid w:val="000C0F12"/>
    <w:rsid w:val="000D6540"/>
    <w:rsid w:val="000E1DD3"/>
    <w:rsid w:val="001008DA"/>
    <w:rsid w:val="001209DF"/>
    <w:rsid w:val="00123F2F"/>
    <w:rsid w:val="00125838"/>
    <w:rsid w:val="0015077F"/>
    <w:rsid w:val="00156B2F"/>
    <w:rsid w:val="001576F1"/>
    <w:rsid w:val="00164943"/>
    <w:rsid w:val="00164EE3"/>
    <w:rsid w:val="00175ED8"/>
    <w:rsid w:val="00177CC0"/>
    <w:rsid w:val="00194F53"/>
    <w:rsid w:val="001B0466"/>
    <w:rsid w:val="001B0BB6"/>
    <w:rsid w:val="001C01B3"/>
    <w:rsid w:val="001C7365"/>
    <w:rsid w:val="001D05BA"/>
    <w:rsid w:val="001D4892"/>
    <w:rsid w:val="00201CCF"/>
    <w:rsid w:val="0020690D"/>
    <w:rsid w:val="00213A4F"/>
    <w:rsid w:val="002217BF"/>
    <w:rsid w:val="00245171"/>
    <w:rsid w:val="00255182"/>
    <w:rsid w:val="002568D1"/>
    <w:rsid w:val="00275275"/>
    <w:rsid w:val="00281B09"/>
    <w:rsid w:val="002A0DAA"/>
    <w:rsid w:val="002A1454"/>
    <w:rsid w:val="002A4E75"/>
    <w:rsid w:val="002B2EB0"/>
    <w:rsid w:val="002B57DB"/>
    <w:rsid w:val="002C276F"/>
    <w:rsid w:val="002C34C1"/>
    <w:rsid w:val="002C48DC"/>
    <w:rsid w:val="002E00E1"/>
    <w:rsid w:val="002E415F"/>
    <w:rsid w:val="0030613F"/>
    <w:rsid w:val="00306551"/>
    <w:rsid w:val="00322462"/>
    <w:rsid w:val="0034184B"/>
    <w:rsid w:val="003436DB"/>
    <w:rsid w:val="00343AB9"/>
    <w:rsid w:val="0036055F"/>
    <w:rsid w:val="003777DB"/>
    <w:rsid w:val="003850A0"/>
    <w:rsid w:val="00387D4B"/>
    <w:rsid w:val="003D4ED4"/>
    <w:rsid w:val="003E61B3"/>
    <w:rsid w:val="003E7AD2"/>
    <w:rsid w:val="0040311E"/>
    <w:rsid w:val="00413459"/>
    <w:rsid w:val="0041679E"/>
    <w:rsid w:val="00425B89"/>
    <w:rsid w:val="00427711"/>
    <w:rsid w:val="00430BF9"/>
    <w:rsid w:val="00441FE7"/>
    <w:rsid w:val="0045425D"/>
    <w:rsid w:val="004545EB"/>
    <w:rsid w:val="00476875"/>
    <w:rsid w:val="00480E21"/>
    <w:rsid w:val="0048268D"/>
    <w:rsid w:val="004900BD"/>
    <w:rsid w:val="004931D0"/>
    <w:rsid w:val="004977F3"/>
    <w:rsid w:val="004A0238"/>
    <w:rsid w:val="004A1163"/>
    <w:rsid w:val="004B1E31"/>
    <w:rsid w:val="004B2C77"/>
    <w:rsid w:val="004C0845"/>
    <w:rsid w:val="004C7389"/>
    <w:rsid w:val="004D4018"/>
    <w:rsid w:val="004E32B9"/>
    <w:rsid w:val="004F653B"/>
    <w:rsid w:val="00504D79"/>
    <w:rsid w:val="00506E6E"/>
    <w:rsid w:val="00516258"/>
    <w:rsid w:val="005256B6"/>
    <w:rsid w:val="00536782"/>
    <w:rsid w:val="00540983"/>
    <w:rsid w:val="0054212F"/>
    <w:rsid w:val="00543705"/>
    <w:rsid w:val="00553A6B"/>
    <w:rsid w:val="0056414D"/>
    <w:rsid w:val="0057074A"/>
    <w:rsid w:val="00580037"/>
    <w:rsid w:val="005926A8"/>
    <w:rsid w:val="005C6A6C"/>
    <w:rsid w:val="005E34AD"/>
    <w:rsid w:val="005F1074"/>
    <w:rsid w:val="005F6B10"/>
    <w:rsid w:val="0060180C"/>
    <w:rsid w:val="00602C5E"/>
    <w:rsid w:val="006152E8"/>
    <w:rsid w:val="00650A5C"/>
    <w:rsid w:val="00654761"/>
    <w:rsid w:val="00667F04"/>
    <w:rsid w:val="006767CF"/>
    <w:rsid w:val="00680F56"/>
    <w:rsid w:val="00693072"/>
    <w:rsid w:val="00695E1B"/>
    <w:rsid w:val="00697549"/>
    <w:rsid w:val="006D214C"/>
    <w:rsid w:val="006E28CC"/>
    <w:rsid w:val="006F557C"/>
    <w:rsid w:val="006F6D2D"/>
    <w:rsid w:val="00704572"/>
    <w:rsid w:val="00706B8F"/>
    <w:rsid w:val="0071094C"/>
    <w:rsid w:val="00714B50"/>
    <w:rsid w:val="00727BF9"/>
    <w:rsid w:val="00740C86"/>
    <w:rsid w:val="00741164"/>
    <w:rsid w:val="00745186"/>
    <w:rsid w:val="00754B52"/>
    <w:rsid w:val="00761BFB"/>
    <w:rsid w:val="00761C1E"/>
    <w:rsid w:val="00767208"/>
    <w:rsid w:val="00783133"/>
    <w:rsid w:val="007879ED"/>
    <w:rsid w:val="00797FDB"/>
    <w:rsid w:val="007A16FF"/>
    <w:rsid w:val="007A3E9C"/>
    <w:rsid w:val="007B7BE2"/>
    <w:rsid w:val="007C05B4"/>
    <w:rsid w:val="007C1177"/>
    <w:rsid w:val="007C7366"/>
    <w:rsid w:val="007D1596"/>
    <w:rsid w:val="007D2528"/>
    <w:rsid w:val="007E2803"/>
    <w:rsid w:val="007E36C3"/>
    <w:rsid w:val="007F0190"/>
    <w:rsid w:val="00802E0E"/>
    <w:rsid w:val="00804286"/>
    <w:rsid w:val="0080558E"/>
    <w:rsid w:val="00806934"/>
    <w:rsid w:val="00810E62"/>
    <w:rsid w:val="00820645"/>
    <w:rsid w:val="00830D52"/>
    <w:rsid w:val="008342BB"/>
    <w:rsid w:val="00842427"/>
    <w:rsid w:val="00854777"/>
    <w:rsid w:val="0085693C"/>
    <w:rsid w:val="00857EF5"/>
    <w:rsid w:val="00863125"/>
    <w:rsid w:val="00867DF0"/>
    <w:rsid w:val="008713F1"/>
    <w:rsid w:val="00874D9B"/>
    <w:rsid w:val="008768D5"/>
    <w:rsid w:val="0088090D"/>
    <w:rsid w:val="008829F1"/>
    <w:rsid w:val="00884923"/>
    <w:rsid w:val="00896E69"/>
    <w:rsid w:val="008A5B78"/>
    <w:rsid w:val="008A63EE"/>
    <w:rsid w:val="008A6522"/>
    <w:rsid w:val="008A72C3"/>
    <w:rsid w:val="008B3B55"/>
    <w:rsid w:val="008B5353"/>
    <w:rsid w:val="008C4C1C"/>
    <w:rsid w:val="008C6BFC"/>
    <w:rsid w:val="008D0F33"/>
    <w:rsid w:val="008D3F05"/>
    <w:rsid w:val="008F63D6"/>
    <w:rsid w:val="00900504"/>
    <w:rsid w:val="00906F50"/>
    <w:rsid w:val="00907B72"/>
    <w:rsid w:val="00911E41"/>
    <w:rsid w:val="009141B9"/>
    <w:rsid w:val="00915E2C"/>
    <w:rsid w:val="00920AB9"/>
    <w:rsid w:val="00920F23"/>
    <w:rsid w:val="009620BD"/>
    <w:rsid w:val="00962DCF"/>
    <w:rsid w:val="0096426A"/>
    <w:rsid w:val="00966FAF"/>
    <w:rsid w:val="00971763"/>
    <w:rsid w:val="00981BD8"/>
    <w:rsid w:val="009915F0"/>
    <w:rsid w:val="009A3AD5"/>
    <w:rsid w:val="009B6CB2"/>
    <w:rsid w:val="009C03C1"/>
    <w:rsid w:val="009C5A18"/>
    <w:rsid w:val="009D4DBB"/>
    <w:rsid w:val="009D5E79"/>
    <w:rsid w:val="009D6387"/>
    <w:rsid w:val="00A00116"/>
    <w:rsid w:val="00A05622"/>
    <w:rsid w:val="00A069D3"/>
    <w:rsid w:val="00A12DFC"/>
    <w:rsid w:val="00A316F7"/>
    <w:rsid w:val="00A32EE8"/>
    <w:rsid w:val="00A3542F"/>
    <w:rsid w:val="00A372CE"/>
    <w:rsid w:val="00A5706C"/>
    <w:rsid w:val="00A6563A"/>
    <w:rsid w:val="00A66DFD"/>
    <w:rsid w:val="00A67E64"/>
    <w:rsid w:val="00A877D5"/>
    <w:rsid w:val="00A907C2"/>
    <w:rsid w:val="00AB54D1"/>
    <w:rsid w:val="00AB54D5"/>
    <w:rsid w:val="00AB5F4E"/>
    <w:rsid w:val="00AB7712"/>
    <w:rsid w:val="00AC213B"/>
    <w:rsid w:val="00AC34CF"/>
    <w:rsid w:val="00AC35AA"/>
    <w:rsid w:val="00AF2B83"/>
    <w:rsid w:val="00AF3278"/>
    <w:rsid w:val="00B10036"/>
    <w:rsid w:val="00B1417B"/>
    <w:rsid w:val="00B3286F"/>
    <w:rsid w:val="00B35BA7"/>
    <w:rsid w:val="00B41560"/>
    <w:rsid w:val="00B42A67"/>
    <w:rsid w:val="00B43C84"/>
    <w:rsid w:val="00B45783"/>
    <w:rsid w:val="00B51F6C"/>
    <w:rsid w:val="00B551F8"/>
    <w:rsid w:val="00B609E2"/>
    <w:rsid w:val="00B6156B"/>
    <w:rsid w:val="00B62920"/>
    <w:rsid w:val="00B6510A"/>
    <w:rsid w:val="00B70318"/>
    <w:rsid w:val="00B80923"/>
    <w:rsid w:val="00B91048"/>
    <w:rsid w:val="00B948DA"/>
    <w:rsid w:val="00BA0E8E"/>
    <w:rsid w:val="00BA14B2"/>
    <w:rsid w:val="00BA4433"/>
    <w:rsid w:val="00BB28DF"/>
    <w:rsid w:val="00BD3DDC"/>
    <w:rsid w:val="00BE684F"/>
    <w:rsid w:val="00C00CDD"/>
    <w:rsid w:val="00C16EF7"/>
    <w:rsid w:val="00C4713B"/>
    <w:rsid w:val="00C472D5"/>
    <w:rsid w:val="00C56CE8"/>
    <w:rsid w:val="00C75204"/>
    <w:rsid w:val="00C8013D"/>
    <w:rsid w:val="00C8513D"/>
    <w:rsid w:val="00CA2604"/>
    <w:rsid w:val="00CA7047"/>
    <w:rsid w:val="00CC0322"/>
    <w:rsid w:val="00CC7439"/>
    <w:rsid w:val="00CD1C9A"/>
    <w:rsid w:val="00CD740A"/>
    <w:rsid w:val="00CD76F2"/>
    <w:rsid w:val="00CE6481"/>
    <w:rsid w:val="00CF5585"/>
    <w:rsid w:val="00D03A52"/>
    <w:rsid w:val="00D049AB"/>
    <w:rsid w:val="00D104FE"/>
    <w:rsid w:val="00D1467F"/>
    <w:rsid w:val="00D36025"/>
    <w:rsid w:val="00D417D2"/>
    <w:rsid w:val="00D557C9"/>
    <w:rsid w:val="00D570C3"/>
    <w:rsid w:val="00D66CC1"/>
    <w:rsid w:val="00D70249"/>
    <w:rsid w:val="00D83B0D"/>
    <w:rsid w:val="00D87941"/>
    <w:rsid w:val="00D9662D"/>
    <w:rsid w:val="00DA1E2B"/>
    <w:rsid w:val="00DA6E85"/>
    <w:rsid w:val="00DB3531"/>
    <w:rsid w:val="00DE0CB6"/>
    <w:rsid w:val="00DF7249"/>
    <w:rsid w:val="00E11E5F"/>
    <w:rsid w:val="00E24FAA"/>
    <w:rsid w:val="00E27F43"/>
    <w:rsid w:val="00E332EE"/>
    <w:rsid w:val="00E4526C"/>
    <w:rsid w:val="00E4703B"/>
    <w:rsid w:val="00E54AD7"/>
    <w:rsid w:val="00E54B5D"/>
    <w:rsid w:val="00E5608C"/>
    <w:rsid w:val="00E80994"/>
    <w:rsid w:val="00E865B2"/>
    <w:rsid w:val="00E93922"/>
    <w:rsid w:val="00E9730A"/>
    <w:rsid w:val="00EA350D"/>
    <w:rsid w:val="00EB614D"/>
    <w:rsid w:val="00ED3957"/>
    <w:rsid w:val="00EF4065"/>
    <w:rsid w:val="00EF4EB0"/>
    <w:rsid w:val="00F166FB"/>
    <w:rsid w:val="00F3449B"/>
    <w:rsid w:val="00F355C6"/>
    <w:rsid w:val="00F60399"/>
    <w:rsid w:val="00F654F7"/>
    <w:rsid w:val="00F760EE"/>
    <w:rsid w:val="00F77E34"/>
    <w:rsid w:val="00F85FD6"/>
    <w:rsid w:val="00F94A53"/>
    <w:rsid w:val="00F94C6D"/>
    <w:rsid w:val="00FC2AC2"/>
    <w:rsid w:val="00FC5314"/>
    <w:rsid w:val="00FD1A70"/>
    <w:rsid w:val="00FD748C"/>
    <w:rsid w:val="00FE1694"/>
    <w:rsid w:val="00FE1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D570F9B"/>
  <w15:chartTrackingRefBased/>
  <w15:docId w15:val="{0A7977B4-9AB9-4B45-AB3E-4A454758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4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04FE"/>
    <w:rPr>
      <w:rFonts w:asciiTheme="majorHAnsi" w:eastAsiaTheme="majorEastAsia" w:hAnsiTheme="majorHAnsi" w:cstheme="majorBidi"/>
      <w:sz w:val="18"/>
      <w:szCs w:val="18"/>
    </w:rPr>
  </w:style>
  <w:style w:type="paragraph" w:styleId="a5">
    <w:name w:val="header"/>
    <w:basedOn w:val="a"/>
    <w:link w:val="a6"/>
    <w:uiPriority w:val="99"/>
    <w:unhideWhenUsed/>
    <w:rsid w:val="00543705"/>
    <w:pPr>
      <w:tabs>
        <w:tab w:val="center" w:pos="4252"/>
        <w:tab w:val="right" w:pos="8504"/>
      </w:tabs>
      <w:snapToGrid w:val="0"/>
    </w:pPr>
  </w:style>
  <w:style w:type="character" w:customStyle="1" w:styleId="a6">
    <w:name w:val="ヘッダー (文字)"/>
    <w:basedOn w:val="a0"/>
    <w:link w:val="a5"/>
    <w:uiPriority w:val="99"/>
    <w:rsid w:val="00543705"/>
  </w:style>
  <w:style w:type="paragraph" w:styleId="a7">
    <w:name w:val="footer"/>
    <w:basedOn w:val="a"/>
    <w:link w:val="a8"/>
    <w:uiPriority w:val="99"/>
    <w:unhideWhenUsed/>
    <w:rsid w:val="00543705"/>
    <w:pPr>
      <w:tabs>
        <w:tab w:val="center" w:pos="4252"/>
        <w:tab w:val="right" w:pos="8504"/>
      </w:tabs>
      <w:snapToGrid w:val="0"/>
    </w:pPr>
  </w:style>
  <w:style w:type="character" w:customStyle="1" w:styleId="a8">
    <w:name w:val="フッター (文字)"/>
    <w:basedOn w:val="a0"/>
    <w:link w:val="a7"/>
    <w:uiPriority w:val="99"/>
    <w:rsid w:val="00543705"/>
  </w:style>
  <w:style w:type="table" w:styleId="a9">
    <w:name w:val="Table Grid"/>
    <w:basedOn w:val="a1"/>
    <w:uiPriority w:val="39"/>
    <w:rsid w:val="00156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A1E2B"/>
    <w:pPr>
      <w:ind w:leftChars="400" w:left="840"/>
    </w:pPr>
  </w:style>
  <w:style w:type="paragraph" w:styleId="ab">
    <w:name w:val="Closing"/>
    <w:basedOn w:val="a"/>
    <w:link w:val="ac"/>
    <w:uiPriority w:val="99"/>
    <w:unhideWhenUsed/>
    <w:rsid w:val="00CD740A"/>
    <w:pPr>
      <w:jc w:val="right"/>
    </w:pPr>
    <w:rPr>
      <w:rFonts w:ascii="ＭＳ 明朝" w:eastAsia="ＭＳ 明朝" w:hAnsi="ＭＳ 明朝"/>
      <w:shd w:val="pct15" w:color="auto" w:fill="FFFFFF"/>
    </w:rPr>
  </w:style>
  <w:style w:type="character" w:customStyle="1" w:styleId="ac">
    <w:name w:val="結語 (文字)"/>
    <w:basedOn w:val="a0"/>
    <w:link w:val="ab"/>
    <w:uiPriority w:val="99"/>
    <w:rsid w:val="00CD740A"/>
    <w:rPr>
      <w:rFonts w:ascii="ＭＳ 明朝" w:eastAsia="ＭＳ 明朝" w:hAnsi="ＭＳ 明朝"/>
    </w:rPr>
  </w:style>
  <w:style w:type="character" w:styleId="ad">
    <w:name w:val="annotation reference"/>
    <w:basedOn w:val="a0"/>
    <w:uiPriority w:val="99"/>
    <w:semiHidden/>
    <w:unhideWhenUsed/>
    <w:rsid w:val="0048268D"/>
    <w:rPr>
      <w:sz w:val="18"/>
      <w:szCs w:val="18"/>
    </w:rPr>
  </w:style>
  <w:style w:type="paragraph" w:styleId="ae">
    <w:name w:val="annotation text"/>
    <w:basedOn w:val="a"/>
    <w:link w:val="af"/>
    <w:uiPriority w:val="99"/>
    <w:semiHidden/>
    <w:unhideWhenUsed/>
    <w:rsid w:val="0048268D"/>
    <w:pPr>
      <w:jc w:val="left"/>
    </w:pPr>
  </w:style>
  <w:style w:type="character" w:customStyle="1" w:styleId="af">
    <w:name w:val="コメント文字列 (文字)"/>
    <w:basedOn w:val="a0"/>
    <w:link w:val="ae"/>
    <w:uiPriority w:val="99"/>
    <w:semiHidden/>
    <w:rsid w:val="0048268D"/>
  </w:style>
  <w:style w:type="paragraph" w:styleId="af0">
    <w:name w:val="annotation subject"/>
    <w:basedOn w:val="ae"/>
    <w:next w:val="ae"/>
    <w:link w:val="af1"/>
    <w:uiPriority w:val="99"/>
    <w:semiHidden/>
    <w:unhideWhenUsed/>
    <w:rsid w:val="0048268D"/>
    <w:rPr>
      <w:b/>
      <w:bCs/>
    </w:rPr>
  </w:style>
  <w:style w:type="character" w:customStyle="1" w:styleId="af1">
    <w:name w:val="コメント内容 (文字)"/>
    <w:basedOn w:val="af"/>
    <w:link w:val="af0"/>
    <w:uiPriority w:val="99"/>
    <w:semiHidden/>
    <w:rsid w:val="00482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72548">
      <w:bodyDiv w:val="1"/>
      <w:marLeft w:val="0"/>
      <w:marRight w:val="0"/>
      <w:marTop w:val="0"/>
      <w:marBottom w:val="0"/>
      <w:divBdr>
        <w:top w:val="none" w:sz="0" w:space="0" w:color="auto"/>
        <w:left w:val="none" w:sz="0" w:space="0" w:color="auto"/>
        <w:bottom w:val="none" w:sz="0" w:space="0" w:color="auto"/>
        <w:right w:val="none" w:sz="0" w:space="0" w:color="auto"/>
      </w:divBdr>
    </w:div>
    <w:div w:id="1680540324">
      <w:bodyDiv w:val="1"/>
      <w:marLeft w:val="0"/>
      <w:marRight w:val="0"/>
      <w:marTop w:val="0"/>
      <w:marBottom w:val="0"/>
      <w:divBdr>
        <w:top w:val="none" w:sz="0" w:space="0" w:color="auto"/>
        <w:left w:val="none" w:sz="0" w:space="0" w:color="auto"/>
        <w:bottom w:val="none" w:sz="0" w:space="0" w:color="auto"/>
        <w:right w:val="none" w:sz="0" w:space="0" w:color="auto"/>
      </w:divBdr>
    </w:div>
    <w:div w:id="2045401401">
      <w:bodyDiv w:val="1"/>
      <w:marLeft w:val="0"/>
      <w:marRight w:val="0"/>
      <w:marTop w:val="0"/>
      <w:marBottom w:val="0"/>
      <w:divBdr>
        <w:top w:val="none" w:sz="0" w:space="0" w:color="auto"/>
        <w:left w:val="none" w:sz="0" w:space="0" w:color="auto"/>
        <w:bottom w:val="none" w:sz="0" w:space="0" w:color="auto"/>
        <w:right w:val="none" w:sz="0" w:space="0" w:color="auto"/>
      </w:divBdr>
    </w:div>
    <w:div w:id="20952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2A7B2-4B3F-4BE5-833E-7AC8E402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27E17810.dotm</Template>
  <TotalTime>1307</TotalTime>
  <Pages>6</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敏明</dc:creator>
  <cp:keywords/>
  <dc:description/>
  <cp:lastModifiedBy>梅島 秀紀</cp:lastModifiedBy>
  <cp:revision>150</cp:revision>
  <cp:lastPrinted>2025-05-15T07:11:00Z</cp:lastPrinted>
  <dcterms:created xsi:type="dcterms:W3CDTF">2024-04-15T03:03:00Z</dcterms:created>
  <dcterms:modified xsi:type="dcterms:W3CDTF">2025-05-16T07:40:00Z</dcterms:modified>
</cp:coreProperties>
</file>